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23D7B4D0">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0FB0003E">
      <w:pPr>
        <w:jc w:val="center"/>
        <w:rPr>
          <w:rFonts w:hint="eastAsia" w:ascii="宋体" w:hAnsi="宋体"/>
          <w:b/>
          <w:bCs/>
          <w:sz w:val="72"/>
          <w:szCs w:val="72"/>
        </w:rPr>
      </w:pP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1D9C3411">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_Toc17187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w:t>
      </w:r>
      <w:r>
        <w:rPr>
          <w:b/>
          <w:bCs/>
          <w:sz w:val="28"/>
          <w:szCs w:val="32"/>
        </w:rPr>
        <w:tab/>
      </w:r>
      <w:r>
        <w:rPr>
          <w:b/>
          <w:bCs/>
          <w:sz w:val="28"/>
          <w:szCs w:val="32"/>
        </w:rPr>
        <w:fldChar w:fldCharType="begin"/>
      </w:r>
      <w:r>
        <w:rPr>
          <w:b/>
          <w:bCs/>
          <w:sz w:val="28"/>
          <w:szCs w:val="32"/>
        </w:rPr>
        <w:instrText xml:space="preserve"> PAGEREF _Toc17187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0D5BC91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_Toc29778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_Toc29778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3D411A9C">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_Toc12551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_Toc12551 \h </w:instrText>
      </w:r>
      <w:r>
        <w:rPr>
          <w:b/>
          <w:bCs/>
          <w:sz w:val="28"/>
          <w:szCs w:val="32"/>
        </w:rPr>
        <w:fldChar w:fldCharType="separate"/>
      </w:r>
      <w:r>
        <w:rPr>
          <w:b/>
          <w:bCs/>
          <w:sz w:val="28"/>
          <w:szCs w:val="32"/>
        </w:rPr>
        <w:t>8</w:t>
      </w:r>
      <w:r>
        <w:rPr>
          <w:b/>
          <w:bCs/>
          <w:sz w:val="28"/>
          <w:szCs w:val="32"/>
        </w:rPr>
        <w:fldChar w:fldCharType="end"/>
      </w:r>
      <w:r>
        <w:rPr>
          <w:rFonts w:hint="eastAsia" w:ascii="黑体" w:hAnsi="黑体" w:eastAsia="黑体"/>
          <w:b/>
          <w:bCs/>
          <w:sz w:val="28"/>
          <w:szCs w:val="44"/>
          <w:lang w:val="zh-CN" w:eastAsia="zh-CN"/>
        </w:rPr>
        <w:fldChar w:fldCharType="end"/>
      </w:r>
    </w:p>
    <w:p w14:paraId="2B9EEAC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_Toc24410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_Toc24410 \h </w:instrText>
      </w:r>
      <w:r>
        <w:rPr>
          <w:b/>
          <w:bCs/>
          <w:sz w:val="28"/>
          <w:szCs w:val="32"/>
        </w:rPr>
        <w:fldChar w:fldCharType="separate"/>
      </w:r>
      <w:r>
        <w:rPr>
          <w:b/>
          <w:bCs/>
          <w:sz w:val="28"/>
          <w:szCs w:val="32"/>
        </w:rPr>
        <w:t>9</w:t>
      </w:r>
      <w:r>
        <w:rPr>
          <w:b/>
          <w:bCs/>
          <w:sz w:val="28"/>
          <w:szCs w:val="32"/>
        </w:rPr>
        <w:fldChar w:fldCharType="end"/>
      </w:r>
      <w:r>
        <w:rPr>
          <w:rFonts w:hint="eastAsia" w:ascii="黑体" w:hAnsi="黑体" w:eastAsia="黑体"/>
          <w:b/>
          <w:bCs/>
          <w:sz w:val="28"/>
          <w:szCs w:val="44"/>
          <w:lang w:val="zh-CN" w:eastAsia="zh-CN"/>
        </w:rPr>
        <w:fldChar w:fldCharType="end"/>
      </w:r>
    </w:p>
    <w:p w14:paraId="42E4797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_Toc12813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_Toc12813 \h </w:instrText>
      </w:r>
      <w:r>
        <w:rPr>
          <w:b/>
          <w:bCs/>
          <w:sz w:val="28"/>
          <w:szCs w:val="32"/>
        </w:rPr>
        <w:fldChar w:fldCharType="separate"/>
      </w:r>
      <w:r>
        <w:rPr>
          <w:b/>
          <w:bCs/>
          <w:sz w:val="28"/>
          <w:szCs w:val="32"/>
        </w:rPr>
        <w:t>10</w:t>
      </w:r>
      <w:r>
        <w:rPr>
          <w:b/>
          <w:bCs/>
          <w:sz w:val="28"/>
          <w:szCs w:val="32"/>
        </w:rPr>
        <w:fldChar w:fldCharType="end"/>
      </w:r>
      <w:r>
        <w:rPr>
          <w:rFonts w:hint="eastAsia" w:ascii="黑体" w:hAnsi="黑体" w:eastAsia="黑体"/>
          <w:b/>
          <w:bCs/>
          <w:sz w:val="28"/>
          <w:szCs w:val="44"/>
          <w:lang w:val="zh-CN" w:eastAsia="zh-CN"/>
        </w:rPr>
        <w:fldChar w:fldCharType="end"/>
      </w:r>
    </w:p>
    <w:p w14:paraId="79D321B9">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_Toc6619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_Toc6619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14:paraId="06E544D1">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_Toc32737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_Toc32737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14:paraId="54BAF37A">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_Toc1025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_Toc1025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17C29364">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_Toc11400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九 售后承诺</w:t>
      </w:r>
      <w:r>
        <w:rPr>
          <w:b/>
          <w:bCs/>
          <w:sz w:val="28"/>
          <w:szCs w:val="32"/>
        </w:rPr>
        <w:tab/>
      </w:r>
      <w:r>
        <w:rPr>
          <w:b/>
          <w:bCs/>
          <w:sz w:val="28"/>
          <w:szCs w:val="32"/>
        </w:rPr>
        <w:fldChar w:fldCharType="begin"/>
      </w:r>
      <w:r>
        <w:rPr>
          <w:b/>
          <w:bCs/>
          <w:sz w:val="28"/>
          <w:szCs w:val="32"/>
        </w:rPr>
        <w:instrText xml:space="preserve"> PAGEREF _Toc11400 \h </w:instrText>
      </w:r>
      <w:r>
        <w:rPr>
          <w:b/>
          <w:bCs/>
          <w:sz w:val="28"/>
          <w:szCs w:val="32"/>
        </w:rPr>
        <w:fldChar w:fldCharType="separate"/>
      </w:r>
      <w:r>
        <w:rPr>
          <w:b/>
          <w:bCs/>
          <w:sz w:val="28"/>
          <w:szCs w:val="32"/>
        </w:rPr>
        <w:t>14</w:t>
      </w:r>
      <w:r>
        <w:rPr>
          <w:b/>
          <w:bCs/>
          <w:sz w:val="28"/>
          <w:szCs w:val="32"/>
        </w:rPr>
        <w:fldChar w:fldCharType="end"/>
      </w:r>
      <w:r>
        <w:rPr>
          <w:rFonts w:hint="eastAsia" w:ascii="黑体" w:hAnsi="黑体" w:eastAsia="黑体"/>
          <w:b/>
          <w:bCs/>
          <w:sz w:val="28"/>
          <w:szCs w:val="44"/>
          <w:lang w:val="zh-CN" w:eastAsia="zh-CN"/>
        </w:rPr>
        <w:fldChar w:fldCharType="end"/>
      </w:r>
    </w:p>
    <w:p w14:paraId="622A51A9">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_Toc24852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_Toc24852 \h </w:instrText>
      </w:r>
      <w:r>
        <w:rPr>
          <w:b/>
          <w:bCs/>
          <w:sz w:val="28"/>
          <w:szCs w:val="32"/>
        </w:rPr>
        <w:fldChar w:fldCharType="separate"/>
      </w:r>
      <w:r>
        <w:rPr>
          <w:b/>
          <w:bCs/>
          <w:sz w:val="28"/>
          <w:szCs w:val="32"/>
        </w:rPr>
        <w:t>15</w:t>
      </w:r>
      <w:r>
        <w:rPr>
          <w:b/>
          <w:bCs/>
          <w:sz w:val="28"/>
          <w:szCs w:val="32"/>
        </w:rPr>
        <w:fldChar w:fldCharType="end"/>
      </w:r>
      <w:r>
        <w:rPr>
          <w:rFonts w:hint="eastAsia" w:ascii="黑体" w:hAnsi="黑体" w:eastAsia="黑体"/>
          <w:b/>
          <w:bCs/>
          <w:sz w:val="28"/>
          <w:szCs w:val="44"/>
          <w:lang w:val="zh-CN" w:eastAsia="zh-CN"/>
        </w:rPr>
        <w:fldChar w:fldCharType="end"/>
      </w:r>
    </w:p>
    <w:p w14:paraId="7453E6DF">
      <w:pPr>
        <w:pStyle w:val="9"/>
        <w:tabs>
          <w:tab w:val="right" w:leader="dot" w:pos="8306"/>
        </w:tabs>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37E699B8">
      <w:pPr>
        <w:jc w:val="left"/>
        <w:outlineLvl w:val="0"/>
        <w:rPr>
          <w:rStyle w:val="14"/>
          <w:rFonts w:hint="eastAsia" w:ascii="黑体" w:hAnsi="黑体" w:eastAsia="黑体" w:cs="黑体"/>
          <w:color w:val="auto"/>
          <w:sz w:val="32"/>
          <w:szCs w:val="32"/>
          <w:u w:val="none"/>
        </w:rPr>
      </w:pPr>
    </w:p>
    <w:p w14:paraId="210219FB">
      <w:pPr>
        <w:jc w:val="left"/>
        <w:outlineLvl w:val="0"/>
        <w:rPr>
          <w:rStyle w:val="14"/>
          <w:rFonts w:hint="eastAsia" w:ascii="黑体" w:hAnsi="黑体" w:eastAsia="黑体" w:cs="黑体"/>
          <w:color w:val="auto"/>
          <w:sz w:val="32"/>
          <w:szCs w:val="32"/>
          <w:u w:val="none"/>
        </w:rPr>
      </w:pPr>
    </w:p>
    <w:p w14:paraId="24B4FD36">
      <w:pPr>
        <w:jc w:val="left"/>
        <w:outlineLvl w:val="0"/>
        <w:rPr>
          <w:rStyle w:val="14"/>
          <w:rFonts w:hint="eastAsia" w:ascii="黑体" w:hAnsi="黑体" w:eastAsia="黑体" w:cs="黑体"/>
          <w:color w:val="auto"/>
          <w:sz w:val="32"/>
          <w:szCs w:val="32"/>
          <w:u w:val="none"/>
        </w:rPr>
      </w:pPr>
    </w:p>
    <w:p w14:paraId="03F82F81">
      <w:pPr>
        <w:jc w:val="left"/>
        <w:outlineLvl w:val="0"/>
        <w:rPr>
          <w:rStyle w:val="14"/>
          <w:rFonts w:hint="eastAsia" w:ascii="黑体" w:hAnsi="黑体" w:eastAsia="黑体" w:cs="黑体"/>
          <w:color w:val="auto"/>
          <w:sz w:val="32"/>
          <w:szCs w:val="32"/>
          <w:u w:val="none"/>
        </w:rPr>
      </w:pPr>
    </w:p>
    <w:p w14:paraId="4115571D">
      <w:pPr>
        <w:jc w:val="left"/>
        <w:outlineLvl w:val="0"/>
        <w:rPr>
          <w:rStyle w:val="14"/>
          <w:rFonts w:hint="eastAsia" w:ascii="黑体" w:hAnsi="黑体" w:eastAsia="黑体" w:cs="黑体"/>
          <w:color w:val="auto"/>
          <w:sz w:val="32"/>
          <w:szCs w:val="32"/>
          <w:u w:val="none"/>
        </w:rPr>
      </w:pPr>
    </w:p>
    <w:p w14:paraId="793E1C6F">
      <w:pPr>
        <w:jc w:val="left"/>
        <w:outlineLvl w:val="0"/>
        <w:rPr>
          <w:rStyle w:val="14"/>
          <w:rFonts w:hint="eastAsia" w:ascii="黑体" w:hAnsi="黑体" w:eastAsia="黑体" w:cs="黑体"/>
          <w:color w:val="auto"/>
          <w:sz w:val="32"/>
          <w:szCs w:val="32"/>
          <w:u w:val="none"/>
        </w:rPr>
      </w:pPr>
    </w:p>
    <w:p w14:paraId="0E788E4C">
      <w:pPr>
        <w:jc w:val="left"/>
        <w:outlineLvl w:val="0"/>
        <w:rPr>
          <w:rStyle w:val="14"/>
          <w:rFonts w:hint="eastAsia" w:ascii="黑体" w:hAnsi="黑体" w:eastAsia="黑体" w:cs="黑体"/>
          <w:color w:val="auto"/>
          <w:sz w:val="32"/>
          <w:szCs w:val="32"/>
          <w:u w:val="none"/>
        </w:rPr>
      </w:pPr>
    </w:p>
    <w:p w14:paraId="0ED1DB53">
      <w:pPr>
        <w:jc w:val="left"/>
        <w:outlineLvl w:val="0"/>
        <w:rPr>
          <w:rStyle w:val="14"/>
          <w:rFonts w:hint="eastAsia" w:ascii="黑体" w:hAnsi="黑体" w:eastAsia="黑体" w:cs="黑体"/>
          <w:color w:val="auto"/>
          <w:sz w:val="32"/>
          <w:szCs w:val="32"/>
          <w:u w:val="none"/>
        </w:rPr>
      </w:pPr>
    </w:p>
    <w:p w14:paraId="4E53B87C">
      <w:pPr>
        <w:jc w:val="left"/>
        <w:outlineLvl w:val="0"/>
        <w:rPr>
          <w:rStyle w:val="14"/>
          <w:rFonts w:hint="eastAsia" w:ascii="黑体" w:hAnsi="黑体" w:eastAsia="黑体" w:cs="黑体"/>
          <w:color w:val="auto"/>
          <w:sz w:val="32"/>
          <w:szCs w:val="32"/>
          <w:u w:val="none"/>
        </w:rPr>
      </w:pPr>
    </w:p>
    <w:p w14:paraId="4AC0727A">
      <w:pPr>
        <w:rPr>
          <w:rFonts w:hint="eastAsia" w:ascii="黑体" w:hAnsi="黑体" w:eastAsia="黑体"/>
          <w:b/>
          <w:sz w:val="36"/>
          <w:szCs w:val="36"/>
        </w:rPr>
      </w:pPr>
      <w:r>
        <w:rPr>
          <w:rFonts w:hint="eastAsia" w:ascii="黑体" w:hAnsi="黑体" w:eastAsia="黑体"/>
          <w:b/>
          <w:sz w:val="36"/>
          <w:szCs w:val="36"/>
        </w:rPr>
        <w:br w:type="page"/>
      </w:r>
    </w:p>
    <w:p w14:paraId="5C637D95">
      <w:pPr>
        <w:jc w:val="left"/>
        <w:outlineLvl w:val="0"/>
        <w:rPr>
          <w:rFonts w:hint="eastAsia" w:ascii="黑体" w:hAnsi="黑体" w:eastAsia="黑体"/>
          <w:b/>
          <w:sz w:val="36"/>
          <w:szCs w:val="36"/>
          <w:lang w:val="en-US" w:eastAsia="zh-CN"/>
        </w:rPr>
      </w:pPr>
      <w:bookmarkStart w:id="1" w:name="_Toc17187"/>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bookmarkEnd w:id="1"/>
    </w:p>
    <w:p w14:paraId="1CB550CD">
      <w:pPr>
        <w:jc w:val="center"/>
        <w:rPr>
          <w:rFonts w:hint="eastAsia" w:ascii="黑体" w:hAnsi="黑体" w:eastAsia="黑体"/>
          <w:b/>
          <w:sz w:val="36"/>
          <w:szCs w:val="36"/>
          <w:lang w:val="en-US" w:eastAsia="zh-CN"/>
        </w:rPr>
      </w:pPr>
      <w:bookmarkStart w:id="3" w:name="_Toc98945845"/>
      <w:bookmarkStart w:id="4" w:name="_Toc98945512"/>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9778"/>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4BD9A37E">
      <w:pPr>
        <w:spacing w:line="240" w:lineRule="auto"/>
        <w:jc w:val="center"/>
        <w:outlineLvl w:val="0"/>
        <w:rPr>
          <w:rFonts w:hint="eastAsia" w:ascii="宋体" w:hAnsi="宋体" w:cs="宋体"/>
          <w:b/>
          <w:bCs/>
          <w:sz w:val="28"/>
          <w:szCs w:val="28"/>
        </w:rPr>
      </w:pPr>
      <w:bookmarkStart w:id="6" w:name="_Toc4036"/>
      <w:bookmarkStart w:id="7" w:name="_Toc9426"/>
      <w:bookmarkStart w:id="8" w:name="_Toc98945516"/>
      <w:bookmarkStart w:id="9" w:name="_Toc98945849"/>
      <w:r>
        <w:rPr>
          <w:rFonts w:hint="eastAsia" w:ascii="宋体" w:hAnsi="宋体" w:cs="宋体"/>
          <w:b/>
          <w:bCs/>
          <w:sz w:val="28"/>
          <w:szCs w:val="28"/>
        </w:rPr>
        <w:t>超高清高频手术系统（含等离子双极电切镜和内窥镜摄像系统）</w:t>
      </w:r>
    </w:p>
    <w:p w14:paraId="40ADE3D6">
      <w:pPr>
        <w:spacing w:line="240" w:lineRule="auto"/>
        <w:jc w:val="center"/>
        <w:outlineLvl w:val="0"/>
        <w:rPr>
          <w:rFonts w:hint="eastAsia" w:ascii="宋体" w:hAnsi="宋体" w:cs="宋体"/>
          <w:b/>
          <w:bCs/>
          <w:sz w:val="28"/>
          <w:szCs w:val="28"/>
        </w:rPr>
      </w:pPr>
      <w:r>
        <w:rPr>
          <w:rFonts w:hint="eastAsia" w:ascii="宋体" w:hAnsi="宋体" w:cs="宋体"/>
          <w:b/>
          <w:bCs/>
          <w:sz w:val="28"/>
          <w:szCs w:val="28"/>
        </w:rPr>
        <w:t>要求响应情况表</w:t>
      </w:r>
      <w:bookmarkEnd w:id="6"/>
      <w:bookmarkEnd w:id="7"/>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32"/>
        <w:gridCol w:w="3411"/>
        <w:gridCol w:w="4174"/>
      </w:tblGrid>
      <w:tr w14:paraId="44E3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464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5" w:type="pct"/>
            <w:gridSpan w:val="2"/>
            <w:tcBorders>
              <w:top w:val="single" w:color="auto" w:sz="4" w:space="0"/>
              <w:left w:val="single" w:color="auto" w:sz="4" w:space="0"/>
              <w:bottom w:val="single" w:color="auto" w:sz="4" w:space="0"/>
              <w:right w:val="single" w:color="auto" w:sz="4" w:space="0"/>
            </w:tcBorders>
            <w:noWrap w:val="0"/>
            <w:vAlign w:val="center"/>
          </w:tcPr>
          <w:p w14:paraId="1A4C3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设备名称：超高清高频手术系统（含等离子双极电切镜和内窥镜摄像系统）</w:t>
            </w:r>
          </w:p>
        </w:tc>
      </w:tr>
      <w:tr w14:paraId="151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50898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FE9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21CDC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74A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2C0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BFA5642">
            <w:pPr>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szCs w:val="21"/>
              </w:rPr>
              <w:t>诊断</w:t>
            </w:r>
            <w:r>
              <w:rPr>
                <w:rFonts w:hint="eastAsia" w:ascii="宋体" w:hAnsi="宋体" w:cs="宋体"/>
                <w:color w:val="000000"/>
                <w:szCs w:val="21"/>
                <w:lang w:val="en-US" w:eastAsia="zh-CN"/>
              </w:rPr>
              <w:t>和治疗</w:t>
            </w:r>
            <w:r>
              <w:rPr>
                <w:rFonts w:hint="eastAsia" w:ascii="宋体" w:hAnsi="宋体" w:cs="宋体"/>
                <w:color w:val="000000"/>
                <w:szCs w:val="21"/>
              </w:rPr>
              <w:t>功能：通过宫腔镜直观观察子宫腔内部情况，如子宫内膜厚度、宫腔形态、有无息肉、肌瘤、粘连或异常出血点等，为异常子宫出血、不孕、复发性流产等病症提供诊断依据。可在门诊完成简单的宫腔内操作，如摘除小型子宫内膜息肉、取出宫内节育器、分离轻度宫腔粘连，或对异常内膜进行活检取样等</w:t>
            </w:r>
            <w:r>
              <w:rPr>
                <w:rFonts w:hint="eastAsia" w:ascii="宋体" w:hAnsi="宋体" w:cs="宋体"/>
                <w:color w:val="000000"/>
                <w:szCs w:val="21"/>
                <w:lang w:eastAsia="zh-CN"/>
              </w:rPr>
              <w:t>。</w:t>
            </w:r>
          </w:p>
        </w:tc>
        <w:tc>
          <w:tcPr>
            <w:tcW w:w="2479" w:type="pct"/>
            <w:tcBorders>
              <w:top w:val="single" w:color="auto" w:sz="4" w:space="0"/>
              <w:left w:val="single" w:color="auto" w:sz="4" w:space="0"/>
              <w:right w:val="single" w:color="auto" w:sz="4" w:space="0"/>
            </w:tcBorders>
            <w:shd w:val="clear" w:color="auto" w:fill="auto"/>
            <w:noWrap w:val="0"/>
            <w:vAlign w:val="top"/>
          </w:tcPr>
          <w:p w14:paraId="620EB6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E9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A5C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2026" w:type="pct"/>
            <w:tcBorders>
              <w:top w:val="single" w:color="auto" w:sz="4" w:space="0"/>
              <w:left w:val="single" w:color="auto" w:sz="4" w:space="0"/>
              <w:right w:val="single" w:color="auto" w:sz="4" w:space="0"/>
            </w:tcBorders>
            <w:shd w:val="clear" w:color="auto" w:fill="auto"/>
            <w:noWrap w:val="0"/>
            <w:vAlign w:val="top"/>
          </w:tcPr>
          <w:p w14:paraId="47F51441">
            <w:pPr>
              <w:jc w:val="left"/>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szCs w:val="21"/>
              </w:rPr>
              <w:t>分辨率</w:t>
            </w:r>
            <w:r>
              <w:rPr>
                <w:rFonts w:hint="eastAsia" w:ascii="宋体" w:hAnsi="宋体" w:cs="宋体"/>
                <w:color w:val="000000"/>
                <w:szCs w:val="21"/>
                <w:lang w:val="en-US" w:eastAsia="zh-CN"/>
              </w:rPr>
              <w:t>≥</w:t>
            </w:r>
            <w:r>
              <w:rPr>
                <w:rFonts w:hint="eastAsia" w:ascii="宋体" w:hAnsi="宋体" w:cs="宋体"/>
                <w:color w:val="000000"/>
                <w:szCs w:val="21"/>
              </w:rPr>
              <w:t>1</w:t>
            </w:r>
            <w:r>
              <w:rPr>
                <w:rFonts w:ascii="宋体" w:hAnsi="宋体" w:cs="宋体"/>
                <w:color w:val="000000"/>
                <w:szCs w:val="21"/>
              </w:rPr>
              <w:t>920*1080</w:t>
            </w:r>
            <w:r>
              <w:rPr>
                <w:rFonts w:hint="eastAsia" w:ascii="宋体" w:hAnsi="宋体" w:cs="宋体"/>
                <w:color w:val="000000"/>
                <w:szCs w:val="21"/>
              </w:rPr>
              <w:t>，确保宫腔内图像清晰，具备</w:t>
            </w:r>
            <w:r>
              <w:rPr>
                <w:rFonts w:hint="eastAsia" w:ascii="宋体" w:hAnsi="宋体" w:cs="宋体"/>
                <w:color w:val="000000"/>
                <w:szCs w:val="21"/>
                <w:lang w:val="en-US" w:eastAsia="zh-CN"/>
              </w:rPr>
              <w:t>≥2种</w:t>
            </w:r>
            <w:r>
              <w:rPr>
                <w:rFonts w:hint="eastAsia" w:ascii="宋体" w:hAnsi="宋体" w:cs="宋体"/>
                <w:color w:val="000000"/>
                <w:szCs w:val="21"/>
              </w:rPr>
              <w:t>光谱电子染色模式，可提高对血管与出血点的辨识度，适用于早癌筛查等术中影像增强需求</w:t>
            </w:r>
            <w:r>
              <w:rPr>
                <w:rFonts w:hint="eastAsia" w:ascii="宋体" w:hAnsi="宋体" w:cs="宋体"/>
                <w:color w:val="000000"/>
                <w:szCs w:val="21"/>
                <w:lang w:eastAsia="zh-CN"/>
              </w:rPr>
              <w:t>。</w:t>
            </w:r>
          </w:p>
        </w:tc>
        <w:tc>
          <w:tcPr>
            <w:tcW w:w="2479" w:type="pct"/>
            <w:tcBorders>
              <w:left w:val="single" w:color="auto" w:sz="4" w:space="0"/>
              <w:right w:val="single" w:color="auto" w:sz="4" w:space="0"/>
            </w:tcBorders>
            <w:shd w:val="clear" w:color="auto" w:fill="auto"/>
            <w:noWrap w:val="0"/>
            <w:vAlign w:val="top"/>
          </w:tcPr>
          <w:p w14:paraId="472852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1DE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7DF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2026" w:type="pct"/>
            <w:tcBorders>
              <w:top w:val="single" w:color="auto" w:sz="4" w:space="0"/>
              <w:left w:val="single" w:color="auto" w:sz="4" w:space="0"/>
              <w:right w:val="single" w:color="auto" w:sz="4" w:space="0"/>
            </w:tcBorders>
            <w:shd w:val="clear" w:color="auto" w:fill="auto"/>
            <w:noWrap w:val="0"/>
            <w:vAlign w:val="top"/>
          </w:tcPr>
          <w:p w14:paraId="4D9FFC47">
            <w:pPr>
              <w:jc w:val="left"/>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szCs w:val="21"/>
              </w:rPr>
              <w:t>同一台主机可兼容</w:t>
            </w:r>
            <w:r>
              <w:rPr>
                <w:rFonts w:hint="eastAsia" w:ascii="宋体" w:hAnsi="宋体" w:cs="宋体"/>
                <w:color w:val="000000"/>
                <w:szCs w:val="21"/>
                <w:lang w:val="en-US" w:eastAsia="zh-CN"/>
              </w:rPr>
              <w:t>连接不同模块后</w:t>
            </w:r>
            <w:r>
              <w:rPr>
                <w:rFonts w:hint="eastAsia" w:ascii="宋体" w:hAnsi="宋体" w:cs="宋体"/>
                <w:color w:val="000000"/>
                <w:szCs w:val="21"/>
              </w:rPr>
              <w:t>可进行双镜联合手术，可同屏显示两个镜子画面。</w:t>
            </w:r>
          </w:p>
        </w:tc>
        <w:tc>
          <w:tcPr>
            <w:tcW w:w="2479" w:type="pct"/>
            <w:tcBorders>
              <w:left w:val="single" w:color="auto" w:sz="4" w:space="0"/>
              <w:right w:val="single" w:color="auto" w:sz="4" w:space="0"/>
            </w:tcBorders>
            <w:shd w:val="clear" w:color="auto" w:fill="auto"/>
            <w:noWrap w:val="0"/>
            <w:vAlign w:val="top"/>
          </w:tcPr>
          <w:p w14:paraId="5201CA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085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14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2026" w:type="pct"/>
            <w:tcBorders>
              <w:top w:val="single" w:color="auto" w:sz="4" w:space="0"/>
              <w:left w:val="single" w:color="auto" w:sz="4" w:space="0"/>
              <w:right w:val="single" w:color="auto" w:sz="4" w:space="0"/>
            </w:tcBorders>
            <w:shd w:val="clear" w:color="auto" w:fill="auto"/>
            <w:noWrap w:val="0"/>
            <w:vAlign w:val="top"/>
          </w:tcPr>
          <w:p w14:paraId="5C57A750">
            <w:pPr>
              <w:jc w:val="left"/>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szCs w:val="21"/>
              </w:rPr>
              <w:t>摄像平台可拍照，录像，自带4个以上USB接口，支持移动存储设备即插即用，实现术中图片与影像资料的快速、便携存储</w:t>
            </w:r>
            <w:r>
              <w:rPr>
                <w:rFonts w:hint="eastAsia" w:ascii="宋体" w:hAnsi="宋体" w:cs="宋体"/>
                <w:color w:val="000000"/>
                <w:szCs w:val="21"/>
                <w:lang w:eastAsia="zh-CN"/>
              </w:rPr>
              <w:t>。</w:t>
            </w:r>
          </w:p>
        </w:tc>
        <w:tc>
          <w:tcPr>
            <w:tcW w:w="2479" w:type="pct"/>
            <w:tcBorders>
              <w:left w:val="single" w:color="auto" w:sz="4" w:space="0"/>
              <w:right w:val="single" w:color="auto" w:sz="4" w:space="0"/>
            </w:tcBorders>
            <w:shd w:val="clear" w:color="auto" w:fill="auto"/>
            <w:noWrap w:val="0"/>
            <w:vAlign w:val="top"/>
          </w:tcPr>
          <w:p w14:paraId="44D0B8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CA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8BF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1.5</w:t>
            </w:r>
          </w:p>
        </w:tc>
        <w:tc>
          <w:tcPr>
            <w:tcW w:w="2026" w:type="pct"/>
            <w:tcBorders>
              <w:top w:val="single" w:color="auto" w:sz="4" w:space="0"/>
              <w:left w:val="single" w:color="auto" w:sz="4" w:space="0"/>
              <w:right w:val="single" w:color="auto" w:sz="4" w:space="0"/>
            </w:tcBorders>
            <w:shd w:val="clear" w:color="auto" w:fill="auto"/>
            <w:noWrap w:val="0"/>
            <w:vAlign w:val="top"/>
          </w:tcPr>
          <w:p w14:paraId="002CD0A9">
            <w:pPr>
              <w:jc w:val="left"/>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具有软胶防水操作键盘，手术视野分区的功能，方便编辑信息和教学。</w:t>
            </w:r>
          </w:p>
        </w:tc>
        <w:tc>
          <w:tcPr>
            <w:tcW w:w="2479" w:type="pct"/>
            <w:tcBorders>
              <w:left w:val="single" w:color="auto" w:sz="4" w:space="0"/>
              <w:right w:val="single" w:color="auto" w:sz="4" w:space="0"/>
            </w:tcBorders>
            <w:shd w:val="clear" w:color="auto" w:fill="auto"/>
            <w:noWrap w:val="0"/>
            <w:vAlign w:val="top"/>
          </w:tcPr>
          <w:p w14:paraId="7436F8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2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9A39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1.6</w:t>
            </w:r>
          </w:p>
        </w:tc>
        <w:tc>
          <w:tcPr>
            <w:tcW w:w="2026" w:type="pct"/>
            <w:tcBorders>
              <w:top w:val="single" w:color="auto" w:sz="4" w:space="0"/>
              <w:left w:val="single" w:color="auto" w:sz="4" w:space="0"/>
              <w:right w:val="single" w:color="auto" w:sz="4" w:space="0"/>
            </w:tcBorders>
            <w:shd w:val="clear" w:color="auto" w:fill="auto"/>
            <w:noWrap w:val="0"/>
            <w:vAlign w:val="top"/>
          </w:tcPr>
          <w:p w14:paraId="52BD3205">
            <w:pPr>
              <w:jc w:val="left"/>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szCs w:val="21"/>
                <w:lang w:val="en-US" w:eastAsia="zh-CN"/>
              </w:rPr>
              <w:t>能量平台主机可同时连接四把手术器械，所有器械接口均有在位状态灯，不同器械激发均有对应不同的工作状态指示灯提示。</w:t>
            </w:r>
          </w:p>
        </w:tc>
        <w:tc>
          <w:tcPr>
            <w:tcW w:w="2479" w:type="pct"/>
            <w:tcBorders>
              <w:left w:val="single" w:color="auto" w:sz="4" w:space="0"/>
              <w:right w:val="single" w:color="auto" w:sz="4" w:space="0"/>
            </w:tcBorders>
            <w:shd w:val="clear" w:color="auto" w:fill="auto"/>
            <w:noWrap w:val="0"/>
            <w:vAlign w:val="top"/>
          </w:tcPr>
          <w:p w14:paraId="642D67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313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E4E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1.7</w:t>
            </w:r>
          </w:p>
        </w:tc>
        <w:tc>
          <w:tcPr>
            <w:tcW w:w="2026" w:type="pct"/>
            <w:tcBorders>
              <w:top w:val="single" w:color="auto" w:sz="4" w:space="0"/>
              <w:left w:val="single" w:color="auto" w:sz="4" w:space="0"/>
              <w:right w:val="single" w:color="auto" w:sz="4" w:space="0"/>
            </w:tcBorders>
            <w:shd w:val="clear" w:color="auto" w:fill="auto"/>
            <w:noWrap w:val="0"/>
            <w:vAlign w:val="top"/>
          </w:tcPr>
          <w:p w14:paraId="51E21E85">
            <w:pPr>
              <w:jc w:val="left"/>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能量主机显</w:t>
            </w:r>
            <w:r>
              <w:rPr>
                <w:rFonts w:hint="eastAsia" w:ascii="宋体" w:hAnsi="宋体" w:eastAsia="宋体" w:cs="宋体"/>
                <w:color w:val="000000"/>
                <w:kern w:val="2"/>
                <w:sz w:val="21"/>
                <w:szCs w:val="21"/>
                <w:lang w:val="en-US" w:eastAsia="zh-CN" w:bidi="ar-SA"/>
              </w:rPr>
              <w:t>示屏具备高广角分辨率</w:t>
            </w:r>
            <w:r>
              <w:rPr>
                <w:rFonts w:hint="eastAsia" w:ascii="宋体" w:hAnsi="宋体" w:cs="宋体"/>
                <w:color w:val="000000"/>
                <w:kern w:val="2"/>
                <w:sz w:val="21"/>
                <w:szCs w:val="21"/>
                <w:lang w:val="en-US" w:eastAsia="zh-CN" w:bidi="ar-SA"/>
              </w:rPr>
              <w:t>，具有</w:t>
            </w:r>
            <w:r>
              <w:rPr>
                <w:rFonts w:hint="eastAsia" w:ascii="宋体" w:hAnsi="宋体" w:eastAsia="宋体" w:cs="宋体"/>
                <w:color w:val="000000"/>
                <w:kern w:val="2"/>
                <w:sz w:val="21"/>
                <w:szCs w:val="21"/>
                <w:lang w:val="en-US" w:eastAsia="zh-CN" w:bidi="ar-SA"/>
              </w:rPr>
              <w:t>LCD触摸屏</w:t>
            </w:r>
            <w:r>
              <w:rPr>
                <w:rFonts w:hint="eastAsia" w:ascii="宋体" w:hAnsi="宋体" w:cs="宋体"/>
                <w:color w:val="000000"/>
                <w:kern w:val="2"/>
                <w:sz w:val="21"/>
                <w:szCs w:val="21"/>
                <w:lang w:val="en-US" w:eastAsia="zh-CN" w:bidi="ar-SA"/>
              </w:rPr>
              <w:t>，提供报警确认键，按此键可关闭报警音。</w:t>
            </w:r>
          </w:p>
        </w:tc>
        <w:tc>
          <w:tcPr>
            <w:tcW w:w="2479" w:type="pct"/>
            <w:tcBorders>
              <w:left w:val="single" w:color="auto" w:sz="4" w:space="0"/>
              <w:right w:val="single" w:color="auto" w:sz="4" w:space="0"/>
            </w:tcBorders>
            <w:shd w:val="clear" w:color="auto" w:fill="auto"/>
            <w:noWrap w:val="0"/>
            <w:vAlign w:val="top"/>
          </w:tcPr>
          <w:p w14:paraId="6CD204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D88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47AE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1.8</w:t>
            </w:r>
          </w:p>
        </w:tc>
        <w:tc>
          <w:tcPr>
            <w:tcW w:w="2026" w:type="pct"/>
            <w:tcBorders>
              <w:top w:val="single" w:color="auto" w:sz="4" w:space="0"/>
              <w:left w:val="single" w:color="auto" w:sz="4" w:space="0"/>
              <w:right w:val="single" w:color="auto" w:sz="4" w:space="0"/>
            </w:tcBorders>
            <w:shd w:val="clear" w:color="auto" w:fill="auto"/>
            <w:noWrap w:val="0"/>
            <w:vAlign w:val="top"/>
          </w:tcPr>
          <w:p w14:paraId="3ECF647C">
            <w:pPr>
              <w:jc w:val="left"/>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能量平台可匹配同品牌22Fr.或26Fr.的电切镜器械，12°内窥镜，含等离子电切功能。</w:t>
            </w:r>
          </w:p>
        </w:tc>
        <w:tc>
          <w:tcPr>
            <w:tcW w:w="2479" w:type="pct"/>
            <w:tcBorders>
              <w:left w:val="single" w:color="auto" w:sz="4" w:space="0"/>
              <w:right w:val="single" w:color="auto" w:sz="4" w:space="0"/>
            </w:tcBorders>
            <w:shd w:val="clear" w:color="auto" w:fill="auto"/>
            <w:noWrap w:val="0"/>
            <w:vAlign w:val="top"/>
          </w:tcPr>
          <w:p w14:paraId="74A938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8CE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965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1.9</w:t>
            </w:r>
          </w:p>
        </w:tc>
        <w:tc>
          <w:tcPr>
            <w:tcW w:w="2026" w:type="pct"/>
            <w:tcBorders>
              <w:top w:val="single" w:color="auto" w:sz="4" w:space="0"/>
              <w:left w:val="single" w:color="auto" w:sz="4" w:space="0"/>
              <w:right w:val="single" w:color="auto" w:sz="4" w:space="0"/>
            </w:tcBorders>
            <w:shd w:val="clear" w:color="auto" w:fill="auto"/>
            <w:noWrap w:val="0"/>
            <w:vAlign w:val="top"/>
          </w:tcPr>
          <w:p w14:paraId="1C6B5002">
            <w:pPr>
              <w:jc w:val="left"/>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szCs w:val="21"/>
              </w:rPr>
              <w:t>配置冲洗吸引系统及可重复管路，设备需具备控温、控压功能，避免膨宫液过量或压力过高引发并发症，且器械需符合无菌要求，可重复消毒或一次性使用</w:t>
            </w:r>
            <w:r>
              <w:rPr>
                <w:rFonts w:hint="eastAsia" w:ascii="宋体" w:hAnsi="宋体" w:cs="宋体"/>
                <w:color w:val="000000"/>
                <w:szCs w:val="21"/>
                <w:lang w:eastAsia="zh-CN"/>
              </w:rPr>
              <w:t>。</w:t>
            </w:r>
          </w:p>
        </w:tc>
        <w:tc>
          <w:tcPr>
            <w:tcW w:w="2479" w:type="pct"/>
            <w:tcBorders>
              <w:left w:val="single" w:color="auto" w:sz="4" w:space="0"/>
              <w:right w:val="single" w:color="auto" w:sz="4" w:space="0"/>
            </w:tcBorders>
            <w:shd w:val="clear" w:color="auto" w:fill="auto"/>
            <w:noWrap w:val="0"/>
            <w:vAlign w:val="top"/>
          </w:tcPr>
          <w:p w14:paraId="0A9063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C0F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F8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kern w:val="2"/>
                <w:sz w:val="21"/>
                <w:szCs w:val="21"/>
                <w:lang w:val="en-US" w:eastAsia="zh-CN" w:bidi="ar-SA"/>
              </w:rPr>
              <w:t>1.10</w:t>
            </w:r>
          </w:p>
        </w:tc>
        <w:tc>
          <w:tcPr>
            <w:tcW w:w="2026" w:type="pct"/>
            <w:tcBorders>
              <w:top w:val="single" w:color="auto" w:sz="4" w:space="0"/>
              <w:left w:val="single" w:color="auto" w:sz="4" w:space="0"/>
              <w:right w:val="single" w:color="auto" w:sz="4" w:space="0"/>
            </w:tcBorders>
            <w:shd w:val="clear" w:color="auto" w:fill="auto"/>
            <w:noWrap w:val="0"/>
            <w:vAlign w:val="top"/>
          </w:tcPr>
          <w:p w14:paraId="45D4E484">
            <w:pPr>
              <w:jc w:val="left"/>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宫腔镜≤4mm，30°视向角，可高温高压灭菌。鞘直径≤14.5Fr.</w:t>
            </w:r>
          </w:p>
        </w:tc>
        <w:tc>
          <w:tcPr>
            <w:tcW w:w="2479" w:type="pct"/>
            <w:tcBorders>
              <w:left w:val="single" w:color="auto" w:sz="4" w:space="0"/>
              <w:right w:val="single" w:color="auto" w:sz="4" w:space="0"/>
            </w:tcBorders>
            <w:shd w:val="clear" w:color="auto" w:fill="auto"/>
            <w:noWrap w:val="0"/>
            <w:vAlign w:val="top"/>
          </w:tcPr>
          <w:p w14:paraId="0E19F1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B68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622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1.11</w:t>
            </w:r>
          </w:p>
        </w:tc>
        <w:tc>
          <w:tcPr>
            <w:tcW w:w="2026" w:type="pct"/>
            <w:tcBorders>
              <w:top w:val="single" w:color="auto" w:sz="4" w:space="0"/>
              <w:left w:val="single" w:color="auto" w:sz="4" w:space="0"/>
              <w:right w:val="single" w:color="auto" w:sz="4" w:space="0"/>
            </w:tcBorders>
            <w:shd w:val="clear" w:color="auto" w:fill="auto"/>
            <w:noWrap w:val="0"/>
            <w:vAlign w:val="top"/>
          </w:tcPr>
          <w:p w14:paraId="35DD78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配可</w:t>
            </w:r>
            <w:r>
              <w:rPr>
                <w:rFonts w:hint="eastAsia" w:ascii="宋体" w:hAnsi="宋体" w:eastAsia="宋体" w:cs="宋体"/>
                <w:color w:val="000000"/>
                <w:kern w:val="2"/>
                <w:sz w:val="21"/>
                <w:szCs w:val="21"/>
                <w:lang w:val="en-US" w:eastAsia="zh-CN" w:bidi="ar-SA"/>
              </w:rPr>
              <w:t>进5fr器械的治疗鞘</w:t>
            </w:r>
            <w:r>
              <w:rPr>
                <w:rFonts w:hint="eastAsia" w:ascii="宋体" w:hAnsi="宋体" w:cs="宋体"/>
                <w:color w:val="000000"/>
                <w:kern w:val="2"/>
                <w:sz w:val="21"/>
                <w:szCs w:val="21"/>
                <w:lang w:val="en-US" w:eastAsia="zh-CN" w:bidi="ar-SA"/>
              </w:rPr>
              <w:t>，也可以选择</w:t>
            </w:r>
            <w:r>
              <w:rPr>
                <w:rFonts w:hint="eastAsia" w:ascii="宋体" w:hAnsi="宋体" w:eastAsia="宋体" w:cs="宋体"/>
                <w:color w:val="000000"/>
                <w:kern w:val="2"/>
                <w:sz w:val="21"/>
                <w:szCs w:val="21"/>
                <w:lang w:val="en-US" w:eastAsia="zh-CN" w:bidi="ar-SA"/>
              </w:rPr>
              <w:t>适配</w:t>
            </w:r>
            <w:r>
              <w:rPr>
                <w:rFonts w:hint="eastAsia" w:ascii="宋体" w:hAnsi="宋体" w:cs="宋体"/>
                <w:color w:val="000000"/>
                <w:kern w:val="2"/>
                <w:sz w:val="21"/>
                <w:szCs w:val="21"/>
                <w:lang w:val="en-US" w:eastAsia="zh-CN" w:bidi="ar-SA"/>
              </w:rPr>
              <w:t>与宫腔镜同品牌的</w:t>
            </w:r>
            <w:r>
              <w:rPr>
                <w:rFonts w:hint="eastAsia" w:ascii="宋体" w:hAnsi="宋体" w:eastAsia="宋体" w:cs="宋体"/>
                <w:color w:val="000000"/>
                <w:kern w:val="2"/>
                <w:sz w:val="21"/>
                <w:szCs w:val="21"/>
                <w:lang w:val="en-US" w:eastAsia="zh-CN" w:bidi="ar-SA"/>
              </w:rPr>
              <w:t>检查鞘</w:t>
            </w:r>
            <w:r>
              <w:rPr>
                <w:rFonts w:hint="eastAsia" w:ascii="宋体" w:hAnsi="宋体" w:cs="宋体"/>
                <w:color w:val="000000"/>
                <w:kern w:val="2"/>
                <w:sz w:val="21"/>
                <w:szCs w:val="21"/>
                <w:lang w:val="en-US" w:eastAsia="zh-CN" w:bidi="ar-SA"/>
              </w:rPr>
              <w:t>或</w:t>
            </w:r>
            <w:r>
              <w:rPr>
                <w:rFonts w:hint="eastAsia" w:ascii="宋体" w:hAnsi="宋体" w:eastAsia="宋体" w:cs="宋体"/>
                <w:color w:val="000000"/>
                <w:kern w:val="2"/>
                <w:sz w:val="21"/>
                <w:szCs w:val="21"/>
                <w:lang w:val="en-US" w:eastAsia="zh-CN" w:bidi="ar-SA"/>
              </w:rPr>
              <w:t>7fr器械的治疗鞘</w:t>
            </w:r>
            <w:r>
              <w:rPr>
                <w:rFonts w:hint="eastAsia" w:ascii="宋体" w:hAnsi="宋体" w:cs="宋体"/>
                <w:color w:val="000000"/>
                <w:kern w:val="2"/>
                <w:sz w:val="21"/>
                <w:szCs w:val="21"/>
                <w:lang w:val="en-US" w:eastAsia="zh-CN" w:bidi="ar-SA"/>
              </w:rPr>
              <w:t>。可选不同鞘进行搭配。</w:t>
            </w:r>
          </w:p>
        </w:tc>
        <w:tc>
          <w:tcPr>
            <w:tcW w:w="2479" w:type="pct"/>
            <w:tcBorders>
              <w:left w:val="single" w:color="auto" w:sz="4" w:space="0"/>
              <w:right w:val="single" w:color="auto" w:sz="4" w:space="0"/>
            </w:tcBorders>
            <w:shd w:val="clear" w:color="auto" w:fill="auto"/>
            <w:noWrap w:val="0"/>
            <w:vAlign w:val="top"/>
          </w:tcPr>
          <w:p w14:paraId="236E0C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22E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5D7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1.12</w:t>
            </w:r>
          </w:p>
        </w:tc>
        <w:tc>
          <w:tcPr>
            <w:tcW w:w="2026" w:type="pct"/>
            <w:tcBorders>
              <w:top w:val="single" w:color="auto" w:sz="4" w:space="0"/>
              <w:left w:val="single" w:color="auto" w:sz="4" w:space="0"/>
              <w:right w:val="single" w:color="auto" w:sz="4" w:space="0"/>
            </w:tcBorders>
            <w:shd w:val="clear" w:color="auto" w:fill="auto"/>
            <w:noWrap w:val="0"/>
            <w:vAlign w:val="top"/>
          </w:tcPr>
          <w:p w14:paraId="7D30DE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膨宫泵</w:t>
            </w:r>
            <w:r>
              <w:rPr>
                <w:rFonts w:hint="eastAsia" w:ascii="宋体" w:hAnsi="宋体" w:eastAsia="宋体" w:cs="宋体"/>
                <w:color w:val="000000"/>
                <w:kern w:val="2"/>
                <w:sz w:val="21"/>
                <w:szCs w:val="21"/>
                <w:lang w:val="en-US" w:eastAsia="zh-CN" w:bidi="ar-SA"/>
              </w:rPr>
              <w:t>≥7英寸压力触控屏（1080P），可显示预设值及相应的实时动态值（压力、流速等）</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实时显示液体泵入量</w:t>
            </w:r>
            <w:r>
              <w:rPr>
                <w:rFonts w:hint="eastAsia" w:ascii="宋体" w:hAnsi="宋体" w:cs="宋体"/>
                <w:color w:val="000000"/>
                <w:kern w:val="2"/>
                <w:sz w:val="21"/>
                <w:szCs w:val="21"/>
                <w:lang w:val="en-US" w:eastAsia="zh-CN" w:bidi="ar-SA"/>
              </w:rPr>
              <w:t>。</w:t>
            </w:r>
          </w:p>
        </w:tc>
        <w:tc>
          <w:tcPr>
            <w:tcW w:w="2479" w:type="pct"/>
            <w:tcBorders>
              <w:left w:val="single" w:color="auto" w:sz="4" w:space="0"/>
              <w:right w:val="single" w:color="auto" w:sz="4" w:space="0"/>
            </w:tcBorders>
            <w:shd w:val="clear" w:color="auto" w:fill="auto"/>
            <w:noWrap w:val="0"/>
            <w:vAlign w:val="top"/>
          </w:tcPr>
          <w:p w14:paraId="1DD84A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E1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255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1.13</w:t>
            </w:r>
          </w:p>
        </w:tc>
        <w:tc>
          <w:tcPr>
            <w:tcW w:w="2026" w:type="pct"/>
            <w:tcBorders>
              <w:top w:val="single" w:color="auto" w:sz="4" w:space="0"/>
              <w:left w:val="single" w:color="auto" w:sz="4" w:space="0"/>
              <w:right w:val="single" w:color="auto" w:sz="4" w:space="0"/>
            </w:tcBorders>
            <w:shd w:val="clear" w:color="auto" w:fill="auto"/>
            <w:noWrap w:val="0"/>
            <w:vAlign w:val="top"/>
          </w:tcPr>
          <w:p w14:paraId="527B08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膨宫泵</w:t>
            </w:r>
            <w:r>
              <w:rPr>
                <w:rFonts w:hint="eastAsia" w:ascii="宋体" w:hAnsi="宋体" w:eastAsia="宋体" w:cs="宋体"/>
                <w:color w:val="000000"/>
                <w:kern w:val="2"/>
                <w:sz w:val="21"/>
                <w:szCs w:val="21"/>
                <w:lang w:val="en-US" w:eastAsia="zh-CN" w:bidi="ar-SA"/>
              </w:rPr>
              <w:t>可调节预设压力，调节范围15-150mmHg, 压力控制精确，最高压力域值≤400 mmHg</w:t>
            </w:r>
            <w:r>
              <w:rPr>
                <w:rFonts w:hint="eastAsia" w:ascii="宋体" w:hAnsi="宋体" w:cs="宋体"/>
                <w:color w:val="000000"/>
                <w:kern w:val="2"/>
                <w:sz w:val="21"/>
                <w:szCs w:val="21"/>
                <w:lang w:val="en-US" w:eastAsia="zh-CN" w:bidi="ar-SA"/>
              </w:rPr>
              <w:t>，可调节预设流速为50-500 mL/min 。膨宫泵</w:t>
            </w:r>
            <w:r>
              <w:rPr>
                <w:rFonts w:hint="eastAsia" w:ascii="宋体" w:hAnsi="宋体" w:eastAsia="宋体" w:cs="宋体"/>
                <w:color w:val="000000"/>
                <w:kern w:val="2"/>
                <w:sz w:val="21"/>
                <w:szCs w:val="21"/>
                <w:lang w:val="en-US" w:eastAsia="zh-CN" w:bidi="ar-SA"/>
              </w:rPr>
              <w:t>流量调节50ml/min一个档位</w:t>
            </w:r>
            <w:r>
              <w:rPr>
                <w:rFonts w:hint="eastAsia" w:ascii="宋体" w:hAnsi="宋体" w:cs="宋体"/>
                <w:color w:val="000000"/>
                <w:kern w:val="2"/>
                <w:sz w:val="21"/>
                <w:szCs w:val="21"/>
                <w:lang w:val="en-US" w:eastAsia="zh-CN" w:bidi="ar-SA"/>
              </w:rPr>
              <w:t>，压力调节5mmHg一个档位。</w:t>
            </w:r>
          </w:p>
        </w:tc>
        <w:tc>
          <w:tcPr>
            <w:tcW w:w="2479" w:type="pct"/>
            <w:tcBorders>
              <w:left w:val="single" w:color="auto" w:sz="4" w:space="0"/>
              <w:right w:val="single" w:color="auto" w:sz="4" w:space="0"/>
            </w:tcBorders>
            <w:shd w:val="clear" w:color="auto" w:fill="auto"/>
            <w:noWrap w:val="0"/>
            <w:vAlign w:val="top"/>
          </w:tcPr>
          <w:p w14:paraId="033B58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AD7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55E7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1.14</w:t>
            </w:r>
          </w:p>
        </w:tc>
        <w:tc>
          <w:tcPr>
            <w:tcW w:w="2026" w:type="pct"/>
            <w:tcBorders>
              <w:top w:val="single" w:color="auto" w:sz="4" w:space="0"/>
              <w:left w:val="single" w:color="auto" w:sz="4" w:space="0"/>
              <w:right w:val="single" w:color="auto" w:sz="4" w:space="0"/>
            </w:tcBorders>
            <w:shd w:val="clear" w:color="auto" w:fill="auto"/>
            <w:noWrap w:val="0"/>
            <w:vAlign w:val="top"/>
          </w:tcPr>
          <w:p w14:paraId="05FD34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膨宫泵</w:t>
            </w:r>
            <w:r>
              <w:rPr>
                <w:rFonts w:hint="eastAsia" w:ascii="宋体" w:hAnsi="宋体" w:eastAsia="宋体" w:cs="宋体"/>
                <w:color w:val="000000"/>
                <w:kern w:val="2"/>
                <w:sz w:val="21"/>
                <w:szCs w:val="21"/>
                <w:lang w:val="en-US" w:eastAsia="zh-CN" w:bidi="ar-SA"/>
              </w:rPr>
              <w:t>具有器械校准功能</w:t>
            </w:r>
            <w:r>
              <w:rPr>
                <w:rFonts w:hint="eastAsia" w:ascii="宋体" w:hAnsi="宋体" w:cs="宋体"/>
                <w:color w:val="000000"/>
                <w:kern w:val="2"/>
                <w:sz w:val="21"/>
                <w:szCs w:val="21"/>
                <w:lang w:val="en-US" w:eastAsia="zh-CN" w:bidi="ar-SA"/>
              </w:rPr>
              <w:t>，自带流速记忆功能，具有自动提示功能及维修识别功能。</w:t>
            </w:r>
          </w:p>
        </w:tc>
        <w:tc>
          <w:tcPr>
            <w:tcW w:w="2479" w:type="pct"/>
            <w:tcBorders>
              <w:left w:val="single" w:color="auto" w:sz="4" w:space="0"/>
              <w:right w:val="single" w:color="auto" w:sz="4" w:space="0"/>
            </w:tcBorders>
            <w:shd w:val="clear" w:color="auto" w:fill="auto"/>
            <w:noWrap w:val="0"/>
            <w:vAlign w:val="top"/>
          </w:tcPr>
          <w:p w14:paraId="345AFE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5C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68A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1.15</w:t>
            </w:r>
          </w:p>
        </w:tc>
        <w:tc>
          <w:tcPr>
            <w:tcW w:w="2026" w:type="pct"/>
            <w:tcBorders>
              <w:top w:val="single" w:color="auto" w:sz="4" w:space="0"/>
              <w:left w:val="single" w:color="auto" w:sz="4" w:space="0"/>
              <w:right w:val="single" w:color="auto" w:sz="4" w:space="0"/>
            </w:tcBorders>
            <w:shd w:val="clear" w:color="auto" w:fill="auto"/>
            <w:noWrap w:val="0"/>
            <w:vAlign w:val="top"/>
          </w:tcPr>
          <w:p w14:paraId="428D9C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膨宫泵具有过压提示功能，当实际压力大于设置压力10mmHg并且持续5s后会触发，具有图形显示和声音提示。</w:t>
            </w:r>
          </w:p>
        </w:tc>
        <w:tc>
          <w:tcPr>
            <w:tcW w:w="2479" w:type="pct"/>
            <w:tcBorders>
              <w:left w:val="single" w:color="auto" w:sz="4" w:space="0"/>
              <w:right w:val="single" w:color="auto" w:sz="4" w:space="0"/>
            </w:tcBorders>
            <w:shd w:val="clear" w:color="auto" w:fill="auto"/>
            <w:noWrap w:val="0"/>
            <w:vAlign w:val="top"/>
          </w:tcPr>
          <w:p w14:paraId="5AC13C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A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1D46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C65C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B45DE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F0AC3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214E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FDBB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2032E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28AA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12E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489CC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B0261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2C4DF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0F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19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F41C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3EFC6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6E9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41C62">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780"/>
              <w:gridCol w:w="502"/>
              <w:gridCol w:w="503"/>
            </w:tblGrid>
            <w:tr w14:paraId="174E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vAlign w:val="top"/>
                </w:tcPr>
                <w:p w14:paraId="5DA5E820">
                  <w:pPr>
                    <w:pStyle w:val="18"/>
                    <w:spacing w:line="360" w:lineRule="auto"/>
                    <w:ind w:firstLine="0" w:firstLineChars="0"/>
                    <w:rPr>
                      <w:rFonts w:ascii="微软雅黑" w:hAnsi="微软雅黑" w:eastAsia="微软雅黑"/>
                      <w:b w:val="0"/>
                      <w:bCs/>
                      <w:sz w:val="21"/>
                      <w:szCs w:val="21"/>
                    </w:rPr>
                  </w:pPr>
                  <w:r>
                    <w:rPr>
                      <w:rFonts w:hint="eastAsia" w:ascii="微软雅黑" w:hAnsi="微软雅黑" w:eastAsia="微软雅黑"/>
                      <w:b w:val="0"/>
                      <w:bCs/>
                      <w:sz w:val="21"/>
                      <w:szCs w:val="21"/>
                    </w:rPr>
                    <w:t>序号</w:t>
                  </w:r>
                </w:p>
              </w:tc>
              <w:tc>
                <w:tcPr>
                  <w:tcW w:w="0" w:type="auto"/>
                  <w:vAlign w:val="top"/>
                </w:tcPr>
                <w:p w14:paraId="18A5791C">
                  <w:pPr>
                    <w:pStyle w:val="18"/>
                    <w:spacing w:line="360" w:lineRule="auto"/>
                    <w:ind w:firstLine="0" w:firstLineChars="0"/>
                    <w:rPr>
                      <w:rFonts w:ascii="微软雅黑" w:hAnsi="微软雅黑" w:eastAsia="微软雅黑"/>
                      <w:b w:val="0"/>
                      <w:bCs/>
                      <w:sz w:val="21"/>
                      <w:szCs w:val="21"/>
                    </w:rPr>
                  </w:pPr>
                  <w:r>
                    <w:rPr>
                      <w:rFonts w:hint="eastAsia" w:ascii="微软雅黑" w:hAnsi="微软雅黑" w:eastAsia="微软雅黑"/>
                      <w:b w:val="0"/>
                      <w:bCs/>
                      <w:sz w:val="21"/>
                      <w:szCs w:val="21"/>
                    </w:rPr>
                    <w:t>产品名称</w:t>
                  </w:r>
                </w:p>
              </w:tc>
              <w:tc>
                <w:tcPr>
                  <w:tcW w:w="0" w:type="auto"/>
                  <w:vAlign w:val="top"/>
                </w:tcPr>
                <w:p w14:paraId="454AA388">
                  <w:pPr>
                    <w:pStyle w:val="18"/>
                    <w:spacing w:line="360" w:lineRule="auto"/>
                    <w:ind w:firstLine="0" w:firstLineChars="0"/>
                    <w:rPr>
                      <w:rFonts w:ascii="微软雅黑" w:hAnsi="微软雅黑" w:eastAsia="微软雅黑"/>
                      <w:b w:val="0"/>
                      <w:bCs/>
                      <w:sz w:val="21"/>
                      <w:szCs w:val="21"/>
                    </w:rPr>
                  </w:pPr>
                  <w:r>
                    <w:rPr>
                      <w:rFonts w:hint="eastAsia" w:ascii="微软雅黑" w:hAnsi="微软雅黑" w:eastAsia="微软雅黑"/>
                      <w:b w:val="0"/>
                      <w:bCs/>
                      <w:sz w:val="21"/>
                      <w:szCs w:val="21"/>
                    </w:rPr>
                    <w:t>数量</w:t>
                  </w:r>
                </w:p>
              </w:tc>
              <w:tc>
                <w:tcPr>
                  <w:tcW w:w="0" w:type="auto"/>
                  <w:vAlign w:val="top"/>
                </w:tcPr>
                <w:p w14:paraId="2A8D6EE8">
                  <w:pPr>
                    <w:pStyle w:val="18"/>
                    <w:spacing w:line="360" w:lineRule="auto"/>
                    <w:ind w:firstLine="0" w:firstLineChars="0"/>
                    <w:rPr>
                      <w:rFonts w:ascii="微软雅黑" w:hAnsi="微软雅黑" w:eastAsia="微软雅黑"/>
                      <w:b w:val="0"/>
                      <w:bCs/>
                      <w:sz w:val="21"/>
                      <w:szCs w:val="21"/>
                    </w:rPr>
                  </w:pPr>
                  <w:r>
                    <w:rPr>
                      <w:rFonts w:hint="eastAsia" w:ascii="微软雅黑" w:hAnsi="微软雅黑" w:eastAsia="微软雅黑"/>
                      <w:b w:val="0"/>
                      <w:bCs/>
                      <w:sz w:val="21"/>
                      <w:szCs w:val="21"/>
                    </w:rPr>
                    <w:t>单位</w:t>
                  </w:r>
                </w:p>
              </w:tc>
            </w:tr>
            <w:tr w14:paraId="71EC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vAlign w:val="top"/>
                </w:tcPr>
                <w:p w14:paraId="69C560B2">
                  <w:pPr>
                    <w:pStyle w:val="18"/>
                    <w:numPr>
                      <w:ilvl w:val="0"/>
                      <w:numId w:val="1"/>
                    </w:numPr>
                    <w:spacing w:line="240" w:lineRule="auto"/>
                    <w:ind w:left="425" w:leftChars="0" w:hanging="425" w:firstLineChars="0"/>
                    <w:rPr>
                      <w:rFonts w:hint="eastAsia" w:ascii="微软雅黑" w:hAnsi="微软雅黑" w:eastAsia="微软雅黑"/>
                      <w:bCs/>
                      <w:sz w:val="20"/>
                      <w:szCs w:val="20"/>
                    </w:rPr>
                  </w:pPr>
                </w:p>
              </w:tc>
              <w:tc>
                <w:tcPr>
                  <w:tcW w:w="0" w:type="auto"/>
                  <w:vAlign w:val="top"/>
                </w:tcPr>
                <w:p w14:paraId="080106BE">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rPr>
                    <w:t>主机</w:t>
                  </w:r>
                  <w:r>
                    <w:rPr>
                      <w:rFonts w:hint="eastAsia" w:ascii="微软雅黑" w:hAnsi="微软雅黑" w:eastAsia="微软雅黑"/>
                      <w:bCs/>
                      <w:sz w:val="20"/>
                      <w:szCs w:val="20"/>
                      <w:lang w:val="en-US" w:eastAsia="zh-CN"/>
                    </w:rPr>
                    <w:t>平台</w:t>
                  </w:r>
                </w:p>
              </w:tc>
              <w:tc>
                <w:tcPr>
                  <w:tcW w:w="0" w:type="auto"/>
                  <w:vAlign w:val="top"/>
                </w:tcPr>
                <w:p w14:paraId="2FFF13C4">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1</w:t>
                  </w:r>
                </w:p>
              </w:tc>
              <w:tc>
                <w:tcPr>
                  <w:tcW w:w="0" w:type="auto"/>
                  <w:vAlign w:val="top"/>
                </w:tcPr>
                <w:p w14:paraId="1018F6A3">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台</w:t>
                  </w:r>
                </w:p>
              </w:tc>
            </w:tr>
            <w:tr w14:paraId="1726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vAlign w:val="top"/>
                </w:tcPr>
                <w:p w14:paraId="5795FACA">
                  <w:pPr>
                    <w:pStyle w:val="18"/>
                    <w:numPr>
                      <w:ilvl w:val="0"/>
                      <w:numId w:val="1"/>
                    </w:numPr>
                    <w:spacing w:line="240" w:lineRule="auto"/>
                    <w:ind w:left="425" w:leftChars="0" w:hanging="425" w:firstLineChars="0"/>
                    <w:rPr>
                      <w:rFonts w:hint="eastAsia" w:ascii="微软雅黑" w:hAnsi="微软雅黑" w:eastAsia="微软雅黑"/>
                      <w:bCs/>
                      <w:sz w:val="20"/>
                      <w:szCs w:val="20"/>
                    </w:rPr>
                  </w:pPr>
                </w:p>
              </w:tc>
              <w:tc>
                <w:tcPr>
                  <w:tcW w:w="0" w:type="auto"/>
                  <w:vAlign w:val="top"/>
                </w:tcPr>
                <w:p w14:paraId="51B483EC">
                  <w:pPr>
                    <w:pStyle w:val="18"/>
                    <w:spacing w:line="240" w:lineRule="auto"/>
                    <w:ind w:firstLine="0" w:firstLineChars="0"/>
                    <w:rPr>
                      <w:rFonts w:hint="eastAsia" w:ascii="微软雅黑" w:hAnsi="微软雅黑" w:eastAsia="微软雅黑"/>
                      <w:bCs/>
                      <w:sz w:val="20"/>
                      <w:szCs w:val="20"/>
                      <w:lang w:eastAsia="zh-CN"/>
                    </w:rPr>
                  </w:pPr>
                  <w:r>
                    <w:rPr>
                      <w:rFonts w:hint="eastAsia" w:ascii="微软雅黑" w:hAnsi="微软雅黑" w:eastAsia="微软雅黑"/>
                      <w:bCs/>
                      <w:sz w:val="20"/>
                      <w:szCs w:val="20"/>
                      <w:lang w:val="en-US" w:eastAsia="zh-CN"/>
                    </w:rPr>
                    <w:t>影像主机</w:t>
                  </w:r>
                </w:p>
              </w:tc>
              <w:tc>
                <w:tcPr>
                  <w:tcW w:w="0" w:type="auto"/>
                  <w:vAlign w:val="top"/>
                </w:tcPr>
                <w:p w14:paraId="0AE29E1F">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1</w:t>
                  </w:r>
                </w:p>
              </w:tc>
              <w:tc>
                <w:tcPr>
                  <w:tcW w:w="0" w:type="auto"/>
                  <w:vAlign w:val="top"/>
                </w:tcPr>
                <w:p w14:paraId="1ADA9504">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台</w:t>
                  </w:r>
                </w:p>
              </w:tc>
            </w:tr>
            <w:tr w14:paraId="6C4B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vAlign w:val="top"/>
                </w:tcPr>
                <w:p w14:paraId="3D7DE0E8">
                  <w:pPr>
                    <w:pStyle w:val="18"/>
                    <w:numPr>
                      <w:ilvl w:val="0"/>
                      <w:numId w:val="1"/>
                    </w:numPr>
                    <w:spacing w:line="240" w:lineRule="auto"/>
                    <w:ind w:left="425" w:leftChars="0" w:hanging="425" w:firstLineChars="0"/>
                    <w:rPr>
                      <w:rFonts w:hint="eastAsia" w:ascii="微软雅黑" w:hAnsi="微软雅黑" w:eastAsia="微软雅黑"/>
                      <w:bCs/>
                      <w:sz w:val="20"/>
                      <w:szCs w:val="20"/>
                    </w:rPr>
                  </w:pPr>
                </w:p>
              </w:tc>
              <w:tc>
                <w:tcPr>
                  <w:tcW w:w="0" w:type="auto"/>
                  <w:vAlign w:val="top"/>
                </w:tcPr>
                <w:p w14:paraId="3C88F262">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摄像头</w:t>
                  </w:r>
                </w:p>
              </w:tc>
              <w:tc>
                <w:tcPr>
                  <w:tcW w:w="0" w:type="auto"/>
                  <w:vAlign w:val="top"/>
                </w:tcPr>
                <w:p w14:paraId="4A206848">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1</w:t>
                  </w:r>
                </w:p>
              </w:tc>
              <w:tc>
                <w:tcPr>
                  <w:tcW w:w="0" w:type="auto"/>
                  <w:vAlign w:val="top"/>
                </w:tcPr>
                <w:p w14:paraId="37301B20">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把</w:t>
                  </w:r>
                </w:p>
              </w:tc>
            </w:tr>
            <w:tr w14:paraId="698F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2131E6B9">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42360AC4">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监视器</w:t>
                  </w:r>
                </w:p>
              </w:tc>
              <w:tc>
                <w:tcPr>
                  <w:tcW w:w="0" w:type="auto"/>
                  <w:vAlign w:val="top"/>
                </w:tcPr>
                <w:p w14:paraId="588EAFD8">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1</w:t>
                  </w:r>
                </w:p>
              </w:tc>
              <w:tc>
                <w:tcPr>
                  <w:tcW w:w="0" w:type="auto"/>
                  <w:vAlign w:val="top"/>
                </w:tcPr>
                <w:p w14:paraId="52B2AAD9">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台</w:t>
                  </w:r>
                </w:p>
              </w:tc>
            </w:tr>
            <w:tr w14:paraId="340C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130E6A17">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188FD0ED">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膨宫泵</w:t>
                  </w:r>
                </w:p>
              </w:tc>
              <w:tc>
                <w:tcPr>
                  <w:tcW w:w="0" w:type="auto"/>
                  <w:vAlign w:val="top"/>
                </w:tcPr>
                <w:p w14:paraId="507B9B9A">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1</w:t>
                  </w:r>
                </w:p>
              </w:tc>
              <w:tc>
                <w:tcPr>
                  <w:tcW w:w="0" w:type="auto"/>
                  <w:vAlign w:val="top"/>
                </w:tcPr>
                <w:p w14:paraId="0C0BCAAB">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台</w:t>
                  </w:r>
                </w:p>
              </w:tc>
            </w:tr>
            <w:tr w14:paraId="3C99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68E47472">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623BF20E">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膨宫管</w:t>
                  </w:r>
                </w:p>
              </w:tc>
              <w:tc>
                <w:tcPr>
                  <w:tcW w:w="0" w:type="auto"/>
                  <w:vAlign w:val="top"/>
                </w:tcPr>
                <w:p w14:paraId="01584073">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2</w:t>
                  </w:r>
                </w:p>
              </w:tc>
              <w:tc>
                <w:tcPr>
                  <w:tcW w:w="0" w:type="auto"/>
                  <w:vAlign w:val="top"/>
                </w:tcPr>
                <w:p w14:paraId="688F3A68">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套</w:t>
                  </w:r>
                </w:p>
              </w:tc>
            </w:tr>
            <w:tr w14:paraId="2574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5ACA3DF3">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3CCFFCC4">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冷光源</w:t>
                  </w:r>
                </w:p>
              </w:tc>
              <w:tc>
                <w:tcPr>
                  <w:tcW w:w="0" w:type="auto"/>
                  <w:vAlign w:val="top"/>
                </w:tcPr>
                <w:p w14:paraId="3EDBF3C8">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1</w:t>
                  </w:r>
                </w:p>
              </w:tc>
              <w:tc>
                <w:tcPr>
                  <w:tcW w:w="0" w:type="auto"/>
                  <w:vAlign w:val="top"/>
                </w:tcPr>
                <w:p w14:paraId="374FFBEB">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台</w:t>
                  </w:r>
                </w:p>
              </w:tc>
            </w:tr>
            <w:tr w14:paraId="3A4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3CED60AE">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21C025E4">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导光束</w:t>
                  </w:r>
                </w:p>
              </w:tc>
              <w:tc>
                <w:tcPr>
                  <w:tcW w:w="0" w:type="auto"/>
                  <w:vAlign w:val="top"/>
                </w:tcPr>
                <w:p w14:paraId="74C4203E">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2</w:t>
                  </w:r>
                </w:p>
              </w:tc>
              <w:tc>
                <w:tcPr>
                  <w:tcW w:w="0" w:type="auto"/>
                  <w:vAlign w:val="top"/>
                </w:tcPr>
                <w:p w14:paraId="64C35B9E">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根</w:t>
                  </w:r>
                </w:p>
              </w:tc>
            </w:tr>
            <w:tr w14:paraId="4001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0249A496">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1405EF65">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能量平台</w:t>
                  </w:r>
                </w:p>
              </w:tc>
              <w:tc>
                <w:tcPr>
                  <w:tcW w:w="0" w:type="auto"/>
                  <w:vAlign w:val="top"/>
                </w:tcPr>
                <w:p w14:paraId="59A9608A">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1</w:t>
                  </w:r>
                </w:p>
              </w:tc>
              <w:tc>
                <w:tcPr>
                  <w:tcW w:w="0" w:type="auto"/>
                  <w:vAlign w:val="top"/>
                </w:tcPr>
                <w:p w14:paraId="76F17812">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台</w:t>
                  </w:r>
                </w:p>
              </w:tc>
            </w:tr>
            <w:tr w14:paraId="6107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exact"/>
              </w:trPr>
              <w:tc>
                <w:tcPr>
                  <w:tcW w:w="0" w:type="auto"/>
                  <w:shd w:val="clear" w:color="auto" w:fill="auto"/>
                  <w:vAlign w:val="top"/>
                </w:tcPr>
                <w:p w14:paraId="127D24B6">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497D4DF2">
                  <w:pPr>
                    <w:pStyle w:val="18"/>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bCs/>
                      <w:sz w:val="20"/>
                      <w:szCs w:val="20"/>
                    </w:rPr>
                  </w:pPr>
                  <w:r>
                    <w:rPr>
                      <w:rFonts w:hint="eastAsia" w:ascii="微软雅黑" w:hAnsi="微软雅黑" w:eastAsia="微软雅黑"/>
                      <w:bCs/>
                      <w:sz w:val="20"/>
                      <w:szCs w:val="20"/>
                    </w:rPr>
                    <w:t>宫腔</w:t>
                  </w:r>
                  <w:r>
                    <w:rPr>
                      <w:rFonts w:hint="eastAsia" w:ascii="微软雅黑" w:hAnsi="微软雅黑" w:eastAsia="微软雅黑"/>
                      <w:bCs/>
                      <w:sz w:val="20"/>
                      <w:szCs w:val="20"/>
                      <w:lang w:val="en-US" w:eastAsia="zh-CN"/>
                    </w:rPr>
                    <w:t>检查镜</w:t>
                  </w:r>
                  <w:r>
                    <w:rPr>
                      <w:rFonts w:hint="eastAsia" w:ascii="微软雅黑" w:hAnsi="微软雅黑" w:eastAsia="微软雅黑"/>
                      <w:bCs/>
                      <w:sz w:val="20"/>
                      <w:szCs w:val="20"/>
                    </w:rPr>
                    <w:t>（含</w:t>
                  </w:r>
                  <w:r>
                    <w:rPr>
                      <w:rFonts w:hint="eastAsia" w:ascii="微软雅黑" w:hAnsi="微软雅黑" w:eastAsia="微软雅黑"/>
                      <w:bCs/>
                      <w:sz w:val="20"/>
                      <w:szCs w:val="20"/>
                      <w:lang w:val="en-US" w:eastAsia="zh-CN"/>
                    </w:rPr>
                    <w:t>镜子、</w:t>
                  </w:r>
                  <w:r>
                    <w:rPr>
                      <w:rFonts w:hint="eastAsia" w:ascii="微软雅黑" w:hAnsi="微软雅黑" w:eastAsia="微软雅黑"/>
                      <w:bCs/>
                      <w:sz w:val="20"/>
                      <w:szCs w:val="20"/>
                    </w:rPr>
                    <w:t>鞘</w:t>
                  </w:r>
                  <w:r>
                    <w:rPr>
                      <w:rFonts w:hint="eastAsia" w:ascii="微软雅黑" w:hAnsi="微软雅黑" w:eastAsia="微软雅黑"/>
                      <w:bCs/>
                      <w:sz w:val="20"/>
                      <w:szCs w:val="20"/>
                      <w:lang w:eastAsia="zh-CN"/>
                    </w:rPr>
                    <w:t>、</w:t>
                  </w:r>
                  <w:r>
                    <w:rPr>
                      <w:rFonts w:hint="eastAsia" w:ascii="微软雅黑" w:hAnsi="微软雅黑" w:eastAsia="微软雅黑"/>
                      <w:bCs/>
                      <w:sz w:val="20"/>
                      <w:szCs w:val="20"/>
                      <w:lang w:val="en-US" w:eastAsia="zh-CN"/>
                    </w:rPr>
                    <w:t>剪刀、抓钳</w:t>
                  </w:r>
                  <w:r>
                    <w:rPr>
                      <w:rFonts w:hint="eastAsia" w:ascii="微软雅黑" w:hAnsi="微软雅黑" w:eastAsia="微软雅黑"/>
                      <w:bCs/>
                      <w:sz w:val="20"/>
                      <w:szCs w:val="20"/>
                    </w:rPr>
                    <w:t>）</w:t>
                  </w:r>
                </w:p>
              </w:tc>
              <w:tc>
                <w:tcPr>
                  <w:tcW w:w="0" w:type="auto"/>
                  <w:vAlign w:val="top"/>
                </w:tcPr>
                <w:p w14:paraId="24F8AC65">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5</w:t>
                  </w:r>
                </w:p>
              </w:tc>
              <w:tc>
                <w:tcPr>
                  <w:tcW w:w="0" w:type="auto"/>
                  <w:vAlign w:val="top"/>
                </w:tcPr>
                <w:p w14:paraId="2AB77D26">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套</w:t>
                  </w:r>
                </w:p>
              </w:tc>
            </w:tr>
            <w:tr w14:paraId="1DE7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31411E4F">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0048A6CF">
                  <w:pPr>
                    <w:pStyle w:val="18"/>
                    <w:keepNext w:val="0"/>
                    <w:keepLines w:val="0"/>
                    <w:pageBreakBefore w:val="0"/>
                    <w:widowControl w:val="0"/>
                    <w:kinsoku/>
                    <w:wordWrap/>
                    <w:overflowPunct/>
                    <w:topLinePunct w:val="0"/>
                    <w:autoSpaceDE/>
                    <w:autoSpaceDN/>
                    <w:bidi w:val="0"/>
                    <w:adjustRightInd/>
                    <w:snapToGrid/>
                    <w:spacing w:line="168" w:lineRule="auto"/>
                    <w:ind w:firstLine="0" w:firstLineChars="0"/>
                    <w:textAlignment w:val="auto"/>
                    <w:rPr>
                      <w:rFonts w:hint="default"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电切镜（含镜子、手件、电切环等）</w:t>
                  </w:r>
                </w:p>
              </w:tc>
              <w:tc>
                <w:tcPr>
                  <w:tcW w:w="0" w:type="auto"/>
                  <w:vAlign w:val="top"/>
                </w:tcPr>
                <w:p w14:paraId="2C9FF873">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1</w:t>
                  </w:r>
                </w:p>
              </w:tc>
              <w:tc>
                <w:tcPr>
                  <w:tcW w:w="0" w:type="auto"/>
                  <w:vAlign w:val="top"/>
                </w:tcPr>
                <w:p w14:paraId="759D15AC">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套</w:t>
                  </w:r>
                </w:p>
              </w:tc>
            </w:tr>
            <w:tr w14:paraId="1EF8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124E50E7">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4EF567AD">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内录U盘</w:t>
                  </w:r>
                </w:p>
              </w:tc>
              <w:tc>
                <w:tcPr>
                  <w:tcW w:w="0" w:type="auto"/>
                  <w:vAlign w:val="top"/>
                </w:tcPr>
                <w:p w14:paraId="3CB1E3A1">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2</w:t>
                  </w:r>
                </w:p>
              </w:tc>
              <w:tc>
                <w:tcPr>
                  <w:tcW w:w="0" w:type="auto"/>
                  <w:vAlign w:val="top"/>
                </w:tcPr>
                <w:p w14:paraId="55D11FD0">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个</w:t>
                  </w:r>
                </w:p>
              </w:tc>
            </w:tr>
            <w:tr w14:paraId="5220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0" w:type="auto"/>
                  <w:shd w:val="clear" w:color="auto" w:fill="auto"/>
                  <w:vAlign w:val="top"/>
                </w:tcPr>
                <w:p w14:paraId="6BA59285">
                  <w:pPr>
                    <w:pStyle w:val="18"/>
                    <w:numPr>
                      <w:ilvl w:val="0"/>
                      <w:numId w:val="1"/>
                    </w:numPr>
                    <w:spacing w:line="240" w:lineRule="auto"/>
                    <w:ind w:left="425" w:leftChars="0" w:hanging="425" w:firstLineChars="0"/>
                    <w:rPr>
                      <w:rFonts w:hint="eastAsia" w:ascii="微软雅黑" w:hAnsi="微软雅黑" w:eastAsia="微软雅黑"/>
                      <w:bCs/>
                      <w:sz w:val="20"/>
                      <w:szCs w:val="20"/>
                      <w:lang w:val="en-US" w:eastAsia="zh-CN"/>
                    </w:rPr>
                  </w:pPr>
                </w:p>
              </w:tc>
              <w:tc>
                <w:tcPr>
                  <w:tcW w:w="0" w:type="auto"/>
                  <w:vAlign w:val="top"/>
                </w:tcPr>
                <w:p w14:paraId="797F01ED">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台车</w:t>
                  </w:r>
                </w:p>
              </w:tc>
              <w:tc>
                <w:tcPr>
                  <w:tcW w:w="0" w:type="auto"/>
                  <w:vAlign w:val="top"/>
                </w:tcPr>
                <w:p w14:paraId="0D5CDA82">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1</w:t>
                  </w:r>
                </w:p>
              </w:tc>
              <w:tc>
                <w:tcPr>
                  <w:tcW w:w="0" w:type="auto"/>
                  <w:vAlign w:val="top"/>
                </w:tcPr>
                <w:p w14:paraId="4150E077">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台</w:t>
                  </w:r>
                </w:p>
              </w:tc>
            </w:tr>
            <w:tr w14:paraId="6172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0" w:type="auto"/>
                  <w:vAlign w:val="top"/>
                </w:tcPr>
                <w:p w14:paraId="364F933F">
                  <w:pPr>
                    <w:pStyle w:val="18"/>
                    <w:numPr>
                      <w:ilvl w:val="0"/>
                      <w:numId w:val="1"/>
                    </w:numPr>
                    <w:spacing w:line="240" w:lineRule="auto"/>
                    <w:ind w:left="425" w:leftChars="0" w:hanging="425" w:firstLineChars="0"/>
                    <w:rPr>
                      <w:rFonts w:hint="eastAsia" w:ascii="微软雅黑" w:hAnsi="微软雅黑" w:eastAsia="微软雅黑"/>
                      <w:bCs/>
                      <w:sz w:val="20"/>
                      <w:szCs w:val="20"/>
                    </w:rPr>
                  </w:pPr>
                </w:p>
              </w:tc>
              <w:tc>
                <w:tcPr>
                  <w:tcW w:w="0" w:type="auto"/>
                  <w:vAlign w:val="top"/>
                </w:tcPr>
                <w:p w14:paraId="642F96EA">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图文工作站</w:t>
                  </w:r>
                </w:p>
              </w:tc>
              <w:tc>
                <w:tcPr>
                  <w:tcW w:w="0" w:type="auto"/>
                  <w:vAlign w:val="top"/>
                </w:tcPr>
                <w:p w14:paraId="0CC38026">
                  <w:pPr>
                    <w:pStyle w:val="18"/>
                    <w:spacing w:line="240" w:lineRule="auto"/>
                    <w:ind w:firstLine="0" w:firstLineChars="0"/>
                    <w:rPr>
                      <w:rFonts w:hint="eastAsia" w:ascii="微软雅黑" w:hAnsi="微软雅黑" w:eastAsia="微软雅黑"/>
                      <w:bCs/>
                      <w:sz w:val="20"/>
                      <w:szCs w:val="20"/>
                    </w:rPr>
                  </w:pPr>
                  <w:r>
                    <w:rPr>
                      <w:rFonts w:hint="eastAsia" w:ascii="微软雅黑" w:hAnsi="微软雅黑" w:eastAsia="微软雅黑"/>
                      <w:bCs/>
                      <w:sz w:val="20"/>
                      <w:szCs w:val="20"/>
                    </w:rPr>
                    <w:t>1</w:t>
                  </w:r>
                </w:p>
              </w:tc>
              <w:tc>
                <w:tcPr>
                  <w:tcW w:w="0" w:type="auto"/>
                  <w:vAlign w:val="top"/>
                </w:tcPr>
                <w:p w14:paraId="7F4CFAED">
                  <w:pPr>
                    <w:pStyle w:val="18"/>
                    <w:spacing w:line="240" w:lineRule="auto"/>
                    <w:ind w:firstLine="0" w:firstLineChars="0"/>
                    <w:rPr>
                      <w:rFonts w:hint="eastAsia" w:ascii="微软雅黑" w:hAnsi="微软雅黑" w:eastAsia="微软雅黑"/>
                      <w:bCs/>
                      <w:sz w:val="20"/>
                      <w:szCs w:val="20"/>
                      <w:lang w:val="en-US" w:eastAsia="zh-CN"/>
                    </w:rPr>
                  </w:pPr>
                  <w:r>
                    <w:rPr>
                      <w:rFonts w:hint="eastAsia" w:ascii="微软雅黑" w:hAnsi="微软雅黑" w:eastAsia="微软雅黑"/>
                      <w:bCs/>
                      <w:sz w:val="20"/>
                      <w:szCs w:val="20"/>
                      <w:lang w:val="en-US" w:eastAsia="zh-CN"/>
                    </w:rPr>
                    <w:t>套</w:t>
                  </w:r>
                </w:p>
              </w:tc>
            </w:tr>
          </w:tbl>
          <w:p w14:paraId="2CB56566">
            <w:pPr>
              <w:jc w:val="left"/>
              <w:rPr>
                <w:rFonts w:hint="eastAsia" w:asciiTheme="minorEastAsia" w:hAnsiTheme="minorEastAsia" w:eastAsiaTheme="minorEastAsia" w:cstheme="minorEastAsia"/>
                <w:b w:val="0"/>
                <w:bCs w:val="0"/>
                <w:color w:val="auto"/>
                <w:kern w:val="2"/>
                <w:sz w:val="21"/>
                <w:szCs w:val="21"/>
                <w:highlight w:val="yellow"/>
                <w:lang w:val="en-US" w:eastAsia="zh-CN" w:bidi="ar-SA"/>
              </w:rPr>
            </w:pP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5CB919">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386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DF2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A5F90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2341A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44D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685D4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615B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交货期</w:t>
            </w:r>
            <w:r>
              <w:rPr>
                <w:rFonts w:hint="eastAsia" w:asciiTheme="minorEastAsia" w:hAnsiTheme="minorEastAsia" w:eastAsiaTheme="minorEastAsia" w:cstheme="minorEastAsia"/>
                <w:color w:val="auto"/>
                <w:sz w:val="21"/>
                <w:szCs w:val="21"/>
                <w:highlight w:val="none"/>
                <w:lang w:val="en-US" w:eastAsia="zh-CN"/>
              </w:rPr>
              <w:t>（60）天</w:t>
            </w:r>
            <w:bookmarkStart w:id="64" w:name="_GoBack"/>
            <w:bookmarkEnd w:id="64"/>
          </w:p>
        </w:tc>
        <w:tc>
          <w:tcPr>
            <w:tcW w:w="2479" w:type="pct"/>
            <w:tcBorders>
              <w:top w:val="single" w:color="auto" w:sz="4" w:space="0"/>
              <w:left w:val="single" w:color="auto" w:sz="4" w:space="0"/>
              <w:bottom w:val="single" w:color="auto" w:sz="4" w:space="0"/>
              <w:right w:val="single" w:color="auto" w:sz="4" w:space="0"/>
            </w:tcBorders>
            <w:noWrap w:val="0"/>
            <w:vAlign w:val="center"/>
          </w:tcPr>
          <w:p w14:paraId="74BAD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1EF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0255E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E2DE5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7CF2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5F2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90FE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CE4C2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AC4E7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115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12C6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9869C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1F618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454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D732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6976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642DA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7ED1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EF54D88">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1063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BB3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D4CC5D1">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B9273">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724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FCDC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14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4A678F1">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0E7E8C0A">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41EC88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5C5B6695">
            <w:pPr>
              <w:jc w:val="center"/>
              <w:rPr>
                <w:rFonts w:ascii="宋体" w:hAnsi="宋体" w:cs="宋体"/>
                <w:szCs w:val="21"/>
              </w:rPr>
            </w:pPr>
          </w:p>
        </w:tc>
      </w:tr>
      <w:tr w14:paraId="1826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451B9A66">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0BEDDB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0700756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2B36C26">
            <w:pPr>
              <w:jc w:val="center"/>
              <w:rPr>
                <w:rFonts w:ascii="宋体" w:hAnsi="宋体" w:cs="宋体"/>
                <w:szCs w:val="21"/>
              </w:rPr>
            </w:pPr>
          </w:p>
        </w:tc>
      </w:tr>
      <w:tr w14:paraId="0E18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FA123FD">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5947D7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2C1A2D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0864F6AC">
            <w:pPr>
              <w:jc w:val="center"/>
              <w:rPr>
                <w:rFonts w:ascii="宋体" w:hAnsi="宋体" w:cs="宋体"/>
                <w:szCs w:val="21"/>
              </w:rPr>
            </w:pPr>
          </w:p>
        </w:tc>
      </w:tr>
      <w:tr w14:paraId="40FB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6CBD7F12">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5C68EC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66CB93D4">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630DE465">
            <w:pPr>
              <w:jc w:val="center"/>
              <w:rPr>
                <w:rFonts w:ascii="宋体" w:hAnsi="宋体" w:cs="宋体"/>
                <w:szCs w:val="21"/>
              </w:rPr>
            </w:pPr>
          </w:p>
        </w:tc>
      </w:tr>
      <w:tr w14:paraId="02FD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FC0ED4A">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A926B8B">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5AC1D01">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779B0C3C">
            <w:pPr>
              <w:jc w:val="center"/>
              <w:rPr>
                <w:rFonts w:ascii="宋体" w:hAnsi="宋体" w:cs="宋体"/>
                <w:szCs w:val="21"/>
              </w:rPr>
            </w:pPr>
          </w:p>
        </w:tc>
      </w:tr>
      <w:tr w14:paraId="0F0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EC93561">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31A6BF3">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BE68417">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354B8B0A">
            <w:pPr>
              <w:jc w:val="center"/>
              <w:rPr>
                <w:rFonts w:ascii="宋体" w:hAnsi="宋体" w:cs="宋体"/>
                <w:szCs w:val="21"/>
              </w:rPr>
            </w:pPr>
          </w:p>
        </w:tc>
      </w:tr>
      <w:tr w14:paraId="7FFB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58FC9431">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C6213C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307D8DF9">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968A4C5">
            <w:pPr>
              <w:jc w:val="center"/>
              <w:rPr>
                <w:rFonts w:ascii="宋体" w:hAnsi="宋体" w:cs="宋体"/>
                <w:szCs w:val="21"/>
              </w:rPr>
            </w:pPr>
          </w:p>
        </w:tc>
      </w:tr>
    </w:tbl>
    <w:p w14:paraId="582B8824">
      <w:pPr>
        <w:rPr>
          <w:rFonts w:ascii="宋体" w:hAnsi="宋体"/>
        </w:rPr>
      </w:pPr>
    </w:p>
    <w:p w14:paraId="38A72983">
      <w:pPr>
        <w:numPr>
          <w:ilvl w:val="0"/>
          <w:numId w:val="0"/>
        </w:numPr>
        <w:outlineLvl w:val="0"/>
        <w:rPr>
          <w:rFonts w:hint="default" w:ascii="宋体" w:hAnsi="宋体" w:cs="宋体"/>
          <w:b/>
          <w:bCs/>
          <w:color w:val="FF0000"/>
          <w:sz w:val="24"/>
          <w:lang w:val="en-US" w:eastAsia="zh-CN"/>
        </w:rPr>
      </w:pPr>
      <w:bookmarkStart w:id="10" w:name="_Toc413"/>
      <w:bookmarkStart w:id="11" w:name="_Toc10005"/>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0"/>
      <w:bookmarkEnd w:id="11"/>
    </w:p>
    <w:p w14:paraId="12111632">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14B1955F">
      <w:pPr>
        <w:numPr>
          <w:ilvl w:val="0"/>
          <w:numId w:val="0"/>
        </w:numPr>
        <w:rPr>
          <w:rFonts w:hint="eastAsia" w:ascii="宋体" w:hAnsi="宋体" w:cs="宋体"/>
          <w:sz w:val="24"/>
          <w:lang w:val="en-US" w:eastAsia="zh-CN"/>
        </w:rPr>
      </w:pPr>
    </w:p>
    <w:p w14:paraId="737E102D">
      <w:pPr>
        <w:numPr>
          <w:ilvl w:val="0"/>
          <w:numId w:val="0"/>
        </w:numPr>
        <w:rPr>
          <w:rFonts w:hint="eastAsia" w:ascii="宋体" w:hAnsi="宋体" w:cs="宋体"/>
          <w:sz w:val="24"/>
          <w:lang w:val="en-US" w:eastAsia="zh-CN"/>
        </w:rPr>
      </w:pPr>
    </w:p>
    <w:p w14:paraId="334A41DD">
      <w:pPr>
        <w:numPr>
          <w:ilvl w:val="0"/>
          <w:numId w:val="0"/>
        </w:numPr>
        <w:rPr>
          <w:rFonts w:hint="default" w:ascii="宋体" w:hAnsi="宋体" w:cs="宋体"/>
          <w:sz w:val="24"/>
          <w:lang w:val="en-US" w:eastAsia="zh-CN"/>
        </w:rPr>
      </w:pPr>
    </w:p>
    <w:p w14:paraId="20772BE4">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DA8C2E8">
      <w:pPr>
        <w:outlineLvl w:val="0"/>
        <w:rPr>
          <w:rFonts w:hint="eastAsia" w:ascii="宋体" w:hAnsi="宋体"/>
          <w:bCs/>
          <w:sz w:val="28"/>
          <w:szCs w:val="24"/>
        </w:rPr>
      </w:pPr>
      <w:bookmarkStart w:id="12" w:name="_Toc12551"/>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231"/>
        <w:gridCol w:w="2155"/>
        <w:gridCol w:w="1712"/>
        <w:gridCol w:w="1712"/>
      </w:tblGrid>
      <w:tr w14:paraId="270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790F3E37">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74C071EA">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49C6535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0E2D46FD">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63E57D04">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632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77D5577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17B12551">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2B7C5597">
            <w:pPr>
              <w:pStyle w:val="15"/>
              <w:spacing w:line="360" w:lineRule="auto"/>
              <w:jc w:val="center"/>
              <w:rPr>
                <w:rFonts w:hint="eastAsia" w:ascii="宋体" w:hAnsi="宋体"/>
                <w:bCs w:val="0"/>
                <w:spacing w:val="0"/>
                <w:kern w:val="2"/>
                <w:szCs w:val="24"/>
              </w:rPr>
            </w:pPr>
          </w:p>
        </w:tc>
        <w:tc>
          <w:tcPr>
            <w:tcW w:w="1712" w:type="dxa"/>
            <w:noWrap w:val="0"/>
            <w:vAlign w:val="top"/>
          </w:tcPr>
          <w:p w14:paraId="6A7048BA">
            <w:pPr>
              <w:pStyle w:val="15"/>
              <w:spacing w:line="360" w:lineRule="auto"/>
              <w:jc w:val="center"/>
              <w:rPr>
                <w:rFonts w:hint="eastAsia" w:ascii="宋体" w:hAnsi="宋体"/>
                <w:bCs w:val="0"/>
                <w:spacing w:val="0"/>
                <w:kern w:val="2"/>
                <w:szCs w:val="24"/>
              </w:rPr>
            </w:pPr>
          </w:p>
        </w:tc>
        <w:tc>
          <w:tcPr>
            <w:tcW w:w="1712" w:type="dxa"/>
            <w:noWrap w:val="0"/>
            <w:vAlign w:val="top"/>
          </w:tcPr>
          <w:p w14:paraId="5AC2C2C4">
            <w:pPr>
              <w:pStyle w:val="15"/>
              <w:spacing w:line="360" w:lineRule="auto"/>
              <w:jc w:val="center"/>
              <w:rPr>
                <w:rFonts w:hint="eastAsia" w:ascii="宋体" w:hAnsi="宋体"/>
                <w:bCs w:val="0"/>
                <w:spacing w:val="0"/>
                <w:kern w:val="2"/>
                <w:szCs w:val="24"/>
              </w:rPr>
            </w:pPr>
          </w:p>
        </w:tc>
      </w:tr>
      <w:tr w14:paraId="60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43801F0E">
            <w:pPr>
              <w:pStyle w:val="15"/>
              <w:spacing w:line="360" w:lineRule="auto"/>
              <w:jc w:val="center"/>
              <w:rPr>
                <w:rFonts w:hint="eastAsia" w:ascii="宋体" w:hAnsi="宋体"/>
                <w:bCs w:val="0"/>
                <w:spacing w:val="0"/>
                <w:kern w:val="2"/>
                <w:szCs w:val="24"/>
              </w:rPr>
            </w:pPr>
          </w:p>
        </w:tc>
        <w:tc>
          <w:tcPr>
            <w:tcW w:w="1231" w:type="dxa"/>
            <w:noWrap w:val="0"/>
            <w:vAlign w:val="top"/>
          </w:tcPr>
          <w:p w14:paraId="78BBF03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75C1D84">
            <w:pPr>
              <w:pStyle w:val="15"/>
              <w:spacing w:line="360" w:lineRule="auto"/>
              <w:jc w:val="center"/>
              <w:rPr>
                <w:rFonts w:hint="eastAsia" w:ascii="宋体" w:hAnsi="宋体"/>
                <w:bCs w:val="0"/>
                <w:spacing w:val="0"/>
                <w:kern w:val="2"/>
                <w:szCs w:val="24"/>
              </w:rPr>
            </w:pPr>
          </w:p>
        </w:tc>
        <w:tc>
          <w:tcPr>
            <w:tcW w:w="1712" w:type="dxa"/>
            <w:noWrap w:val="0"/>
            <w:vAlign w:val="top"/>
          </w:tcPr>
          <w:p w14:paraId="6884CC26">
            <w:pPr>
              <w:pStyle w:val="15"/>
              <w:spacing w:line="360" w:lineRule="auto"/>
              <w:jc w:val="center"/>
              <w:rPr>
                <w:rFonts w:hint="eastAsia" w:ascii="宋体" w:hAnsi="宋体"/>
                <w:bCs w:val="0"/>
                <w:spacing w:val="0"/>
                <w:kern w:val="2"/>
                <w:szCs w:val="24"/>
              </w:rPr>
            </w:pPr>
          </w:p>
        </w:tc>
        <w:tc>
          <w:tcPr>
            <w:tcW w:w="1712" w:type="dxa"/>
            <w:noWrap w:val="0"/>
            <w:vAlign w:val="top"/>
          </w:tcPr>
          <w:p w14:paraId="63F1F171">
            <w:pPr>
              <w:pStyle w:val="15"/>
              <w:spacing w:line="360" w:lineRule="auto"/>
              <w:jc w:val="center"/>
              <w:rPr>
                <w:rFonts w:hint="eastAsia" w:ascii="宋体" w:hAnsi="宋体"/>
                <w:bCs w:val="0"/>
                <w:spacing w:val="0"/>
                <w:kern w:val="2"/>
                <w:szCs w:val="24"/>
              </w:rPr>
            </w:pPr>
          </w:p>
        </w:tc>
      </w:tr>
      <w:tr w14:paraId="77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B686B7C">
            <w:pPr>
              <w:pStyle w:val="15"/>
              <w:spacing w:line="360" w:lineRule="auto"/>
              <w:jc w:val="center"/>
              <w:rPr>
                <w:rFonts w:hint="eastAsia" w:ascii="宋体" w:hAnsi="宋体"/>
                <w:bCs w:val="0"/>
                <w:spacing w:val="0"/>
                <w:kern w:val="2"/>
                <w:szCs w:val="24"/>
              </w:rPr>
            </w:pPr>
          </w:p>
        </w:tc>
        <w:tc>
          <w:tcPr>
            <w:tcW w:w="1231" w:type="dxa"/>
            <w:noWrap w:val="0"/>
            <w:vAlign w:val="top"/>
          </w:tcPr>
          <w:p w14:paraId="55E7FFAA">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5C1465B">
            <w:pPr>
              <w:pStyle w:val="15"/>
              <w:spacing w:line="360" w:lineRule="auto"/>
              <w:jc w:val="center"/>
              <w:rPr>
                <w:rFonts w:hint="eastAsia" w:ascii="宋体" w:hAnsi="宋体"/>
                <w:bCs w:val="0"/>
                <w:spacing w:val="0"/>
                <w:kern w:val="2"/>
                <w:szCs w:val="24"/>
              </w:rPr>
            </w:pPr>
          </w:p>
        </w:tc>
        <w:tc>
          <w:tcPr>
            <w:tcW w:w="1712" w:type="dxa"/>
            <w:noWrap w:val="0"/>
            <w:vAlign w:val="top"/>
          </w:tcPr>
          <w:p w14:paraId="5D689094">
            <w:pPr>
              <w:pStyle w:val="15"/>
              <w:spacing w:line="360" w:lineRule="auto"/>
              <w:jc w:val="center"/>
              <w:rPr>
                <w:rFonts w:hint="eastAsia" w:ascii="宋体" w:hAnsi="宋体"/>
                <w:bCs w:val="0"/>
                <w:spacing w:val="0"/>
                <w:kern w:val="2"/>
                <w:szCs w:val="24"/>
              </w:rPr>
            </w:pPr>
          </w:p>
        </w:tc>
        <w:tc>
          <w:tcPr>
            <w:tcW w:w="1712" w:type="dxa"/>
            <w:noWrap w:val="0"/>
            <w:vAlign w:val="top"/>
          </w:tcPr>
          <w:p w14:paraId="118E4E37">
            <w:pPr>
              <w:pStyle w:val="15"/>
              <w:spacing w:line="360" w:lineRule="auto"/>
              <w:jc w:val="center"/>
              <w:rPr>
                <w:rFonts w:hint="eastAsia" w:ascii="宋体" w:hAnsi="宋体"/>
                <w:bCs w:val="0"/>
                <w:spacing w:val="0"/>
                <w:kern w:val="2"/>
                <w:szCs w:val="24"/>
              </w:rPr>
            </w:pPr>
          </w:p>
        </w:tc>
      </w:tr>
      <w:tr w14:paraId="69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8D4145B">
            <w:pPr>
              <w:pStyle w:val="15"/>
              <w:spacing w:line="360" w:lineRule="auto"/>
              <w:jc w:val="center"/>
              <w:rPr>
                <w:rFonts w:hint="eastAsia" w:ascii="宋体" w:hAnsi="宋体"/>
                <w:bCs w:val="0"/>
                <w:spacing w:val="0"/>
                <w:kern w:val="2"/>
                <w:szCs w:val="24"/>
              </w:rPr>
            </w:pPr>
          </w:p>
        </w:tc>
        <w:tc>
          <w:tcPr>
            <w:tcW w:w="1231" w:type="dxa"/>
            <w:noWrap w:val="0"/>
            <w:vAlign w:val="top"/>
          </w:tcPr>
          <w:p w14:paraId="0B2E65F3">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2B81AF3">
            <w:pPr>
              <w:pStyle w:val="15"/>
              <w:spacing w:line="360" w:lineRule="auto"/>
              <w:jc w:val="center"/>
              <w:rPr>
                <w:rFonts w:hint="eastAsia" w:ascii="宋体" w:hAnsi="宋体"/>
                <w:bCs w:val="0"/>
                <w:spacing w:val="0"/>
                <w:kern w:val="2"/>
                <w:szCs w:val="24"/>
              </w:rPr>
            </w:pPr>
          </w:p>
        </w:tc>
        <w:tc>
          <w:tcPr>
            <w:tcW w:w="1712" w:type="dxa"/>
            <w:noWrap w:val="0"/>
            <w:vAlign w:val="top"/>
          </w:tcPr>
          <w:p w14:paraId="08272482">
            <w:pPr>
              <w:pStyle w:val="15"/>
              <w:spacing w:line="360" w:lineRule="auto"/>
              <w:jc w:val="center"/>
              <w:rPr>
                <w:rFonts w:hint="eastAsia" w:ascii="宋体" w:hAnsi="宋体"/>
                <w:bCs w:val="0"/>
                <w:spacing w:val="0"/>
                <w:kern w:val="2"/>
                <w:szCs w:val="24"/>
              </w:rPr>
            </w:pPr>
          </w:p>
        </w:tc>
        <w:tc>
          <w:tcPr>
            <w:tcW w:w="1712" w:type="dxa"/>
            <w:noWrap w:val="0"/>
            <w:vAlign w:val="top"/>
          </w:tcPr>
          <w:p w14:paraId="141459A5">
            <w:pPr>
              <w:pStyle w:val="15"/>
              <w:spacing w:line="360" w:lineRule="auto"/>
              <w:jc w:val="center"/>
              <w:rPr>
                <w:rFonts w:hint="eastAsia" w:ascii="宋体" w:hAnsi="宋体"/>
                <w:bCs w:val="0"/>
                <w:spacing w:val="0"/>
                <w:kern w:val="2"/>
                <w:szCs w:val="24"/>
              </w:rPr>
            </w:pPr>
          </w:p>
        </w:tc>
      </w:tr>
      <w:tr w14:paraId="3A5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BDBB4E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005881F8">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046F8EF">
            <w:pPr>
              <w:pStyle w:val="15"/>
              <w:spacing w:line="360" w:lineRule="auto"/>
              <w:jc w:val="center"/>
              <w:rPr>
                <w:rFonts w:hint="eastAsia" w:ascii="宋体" w:hAnsi="宋体"/>
                <w:bCs w:val="0"/>
                <w:spacing w:val="0"/>
                <w:kern w:val="2"/>
                <w:szCs w:val="24"/>
              </w:rPr>
            </w:pPr>
          </w:p>
        </w:tc>
        <w:tc>
          <w:tcPr>
            <w:tcW w:w="1712" w:type="dxa"/>
            <w:noWrap w:val="0"/>
            <w:vAlign w:val="top"/>
          </w:tcPr>
          <w:p w14:paraId="7CAC8D4C">
            <w:pPr>
              <w:pStyle w:val="15"/>
              <w:spacing w:line="360" w:lineRule="auto"/>
              <w:jc w:val="center"/>
              <w:rPr>
                <w:rFonts w:hint="eastAsia" w:ascii="宋体" w:hAnsi="宋体"/>
                <w:bCs w:val="0"/>
                <w:spacing w:val="0"/>
                <w:kern w:val="2"/>
                <w:szCs w:val="24"/>
              </w:rPr>
            </w:pPr>
          </w:p>
        </w:tc>
        <w:tc>
          <w:tcPr>
            <w:tcW w:w="1712" w:type="dxa"/>
            <w:noWrap w:val="0"/>
            <w:vAlign w:val="top"/>
          </w:tcPr>
          <w:p w14:paraId="23F8D090">
            <w:pPr>
              <w:pStyle w:val="15"/>
              <w:spacing w:line="360" w:lineRule="auto"/>
              <w:jc w:val="center"/>
              <w:rPr>
                <w:rFonts w:hint="eastAsia" w:ascii="宋体" w:hAnsi="宋体"/>
                <w:bCs w:val="0"/>
                <w:spacing w:val="0"/>
                <w:kern w:val="2"/>
                <w:szCs w:val="24"/>
              </w:rPr>
            </w:pPr>
          </w:p>
        </w:tc>
      </w:tr>
      <w:tr w14:paraId="295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09FC969">
            <w:pPr>
              <w:pStyle w:val="15"/>
              <w:spacing w:line="360" w:lineRule="auto"/>
              <w:jc w:val="center"/>
              <w:rPr>
                <w:rFonts w:hint="eastAsia" w:ascii="宋体" w:hAnsi="宋体"/>
                <w:bCs w:val="0"/>
                <w:spacing w:val="0"/>
                <w:kern w:val="2"/>
                <w:szCs w:val="24"/>
              </w:rPr>
            </w:pPr>
          </w:p>
        </w:tc>
        <w:tc>
          <w:tcPr>
            <w:tcW w:w="1231" w:type="dxa"/>
            <w:noWrap w:val="0"/>
            <w:vAlign w:val="top"/>
          </w:tcPr>
          <w:p w14:paraId="14FE991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67094C6D">
            <w:pPr>
              <w:pStyle w:val="15"/>
              <w:spacing w:line="360" w:lineRule="auto"/>
              <w:jc w:val="center"/>
              <w:rPr>
                <w:rFonts w:hint="eastAsia" w:ascii="宋体" w:hAnsi="宋体"/>
                <w:bCs w:val="0"/>
                <w:spacing w:val="0"/>
                <w:kern w:val="2"/>
                <w:szCs w:val="24"/>
              </w:rPr>
            </w:pPr>
          </w:p>
        </w:tc>
        <w:tc>
          <w:tcPr>
            <w:tcW w:w="1712" w:type="dxa"/>
            <w:noWrap w:val="0"/>
            <w:vAlign w:val="top"/>
          </w:tcPr>
          <w:p w14:paraId="2DA26304">
            <w:pPr>
              <w:pStyle w:val="15"/>
              <w:spacing w:line="360" w:lineRule="auto"/>
              <w:jc w:val="center"/>
              <w:rPr>
                <w:rFonts w:hint="eastAsia" w:ascii="宋体" w:hAnsi="宋体"/>
                <w:bCs w:val="0"/>
                <w:spacing w:val="0"/>
                <w:kern w:val="2"/>
                <w:szCs w:val="24"/>
              </w:rPr>
            </w:pPr>
          </w:p>
        </w:tc>
        <w:tc>
          <w:tcPr>
            <w:tcW w:w="1712" w:type="dxa"/>
            <w:noWrap w:val="0"/>
            <w:vAlign w:val="top"/>
          </w:tcPr>
          <w:p w14:paraId="4F5D8265">
            <w:pPr>
              <w:pStyle w:val="15"/>
              <w:spacing w:line="360" w:lineRule="auto"/>
              <w:jc w:val="center"/>
              <w:rPr>
                <w:rFonts w:hint="eastAsia" w:ascii="宋体" w:hAnsi="宋体"/>
                <w:bCs w:val="0"/>
                <w:spacing w:val="0"/>
                <w:kern w:val="2"/>
                <w:szCs w:val="24"/>
              </w:rPr>
            </w:pPr>
          </w:p>
        </w:tc>
      </w:tr>
      <w:tr w14:paraId="602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A700969">
            <w:pPr>
              <w:pStyle w:val="15"/>
              <w:spacing w:line="360" w:lineRule="auto"/>
              <w:jc w:val="center"/>
              <w:rPr>
                <w:rFonts w:hint="eastAsia" w:ascii="宋体" w:hAnsi="宋体"/>
                <w:bCs w:val="0"/>
                <w:spacing w:val="0"/>
                <w:kern w:val="2"/>
                <w:szCs w:val="24"/>
              </w:rPr>
            </w:pPr>
          </w:p>
        </w:tc>
        <w:tc>
          <w:tcPr>
            <w:tcW w:w="1231" w:type="dxa"/>
            <w:noWrap w:val="0"/>
            <w:vAlign w:val="top"/>
          </w:tcPr>
          <w:p w14:paraId="3882AFD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746604F1">
            <w:pPr>
              <w:pStyle w:val="15"/>
              <w:spacing w:line="360" w:lineRule="auto"/>
              <w:jc w:val="center"/>
              <w:rPr>
                <w:rFonts w:hint="eastAsia" w:ascii="宋体" w:hAnsi="宋体"/>
                <w:bCs w:val="0"/>
                <w:spacing w:val="0"/>
                <w:kern w:val="2"/>
                <w:szCs w:val="24"/>
              </w:rPr>
            </w:pPr>
          </w:p>
        </w:tc>
        <w:tc>
          <w:tcPr>
            <w:tcW w:w="1712" w:type="dxa"/>
            <w:noWrap w:val="0"/>
            <w:vAlign w:val="top"/>
          </w:tcPr>
          <w:p w14:paraId="52214C0F">
            <w:pPr>
              <w:pStyle w:val="15"/>
              <w:spacing w:line="360" w:lineRule="auto"/>
              <w:jc w:val="center"/>
              <w:rPr>
                <w:rFonts w:hint="eastAsia" w:ascii="宋体" w:hAnsi="宋体"/>
                <w:bCs w:val="0"/>
                <w:spacing w:val="0"/>
                <w:kern w:val="2"/>
                <w:szCs w:val="24"/>
              </w:rPr>
            </w:pPr>
          </w:p>
        </w:tc>
        <w:tc>
          <w:tcPr>
            <w:tcW w:w="1712" w:type="dxa"/>
            <w:noWrap w:val="0"/>
            <w:vAlign w:val="top"/>
          </w:tcPr>
          <w:p w14:paraId="713CCC71">
            <w:pPr>
              <w:pStyle w:val="15"/>
              <w:spacing w:line="360" w:lineRule="auto"/>
              <w:jc w:val="center"/>
              <w:rPr>
                <w:rFonts w:hint="eastAsia" w:ascii="宋体" w:hAnsi="宋体"/>
                <w:bCs w:val="0"/>
                <w:spacing w:val="0"/>
                <w:kern w:val="2"/>
                <w:szCs w:val="24"/>
              </w:rPr>
            </w:pPr>
          </w:p>
        </w:tc>
      </w:tr>
      <w:tr w14:paraId="600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E4640E2">
            <w:pPr>
              <w:pStyle w:val="15"/>
              <w:spacing w:line="360" w:lineRule="auto"/>
              <w:jc w:val="center"/>
              <w:rPr>
                <w:rFonts w:hint="eastAsia" w:ascii="宋体" w:hAnsi="宋体"/>
                <w:bCs w:val="0"/>
                <w:spacing w:val="0"/>
                <w:kern w:val="2"/>
                <w:szCs w:val="24"/>
              </w:rPr>
            </w:pPr>
          </w:p>
        </w:tc>
        <w:tc>
          <w:tcPr>
            <w:tcW w:w="1231" w:type="dxa"/>
            <w:noWrap w:val="0"/>
            <w:vAlign w:val="top"/>
          </w:tcPr>
          <w:p w14:paraId="1CBB94DD">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7D6823A2">
            <w:pPr>
              <w:pStyle w:val="15"/>
              <w:spacing w:line="360" w:lineRule="auto"/>
              <w:jc w:val="center"/>
              <w:rPr>
                <w:rFonts w:hint="eastAsia" w:ascii="宋体" w:hAnsi="宋体"/>
                <w:bCs w:val="0"/>
                <w:spacing w:val="0"/>
                <w:kern w:val="2"/>
                <w:szCs w:val="24"/>
              </w:rPr>
            </w:pPr>
          </w:p>
        </w:tc>
        <w:tc>
          <w:tcPr>
            <w:tcW w:w="1712" w:type="dxa"/>
            <w:noWrap w:val="0"/>
            <w:vAlign w:val="top"/>
          </w:tcPr>
          <w:p w14:paraId="1227F78B">
            <w:pPr>
              <w:pStyle w:val="15"/>
              <w:spacing w:line="360" w:lineRule="auto"/>
              <w:jc w:val="center"/>
              <w:rPr>
                <w:rFonts w:hint="eastAsia" w:ascii="宋体" w:hAnsi="宋体"/>
                <w:bCs w:val="0"/>
                <w:spacing w:val="0"/>
                <w:kern w:val="2"/>
                <w:szCs w:val="24"/>
              </w:rPr>
            </w:pPr>
          </w:p>
        </w:tc>
        <w:tc>
          <w:tcPr>
            <w:tcW w:w="1712" w:type="dxa"/>
            <w:noWrap w:val="0"/>
            <w:vAlign w:val="top"/>
          </w:tcPr>
          <w:p w14:paraId="559DDE11">
            <w:pPr>
              <w:pStyle w:val="15"/>
              <w:spacing w:line="360" w:lineRule="auto"/>
              <w:jc w:val="center"/>
              <w:rPr>
                <w:rFonts w:hint="eastAsia" w:ascii="宋体" w:hAnsi="宋体"/>
                <w:bCs w:val="0"/>
                <w:spacing w:val="0"/>
                <w:kern w:val="2"/>
                <w:szCs w:val="24"/>
              </w:rPr>
            </w:pPr>
          </w:p>
        </w:tc>
      </w:tr>
      <w:tr w14:paraId="6AC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C405D92">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0659063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174F0C3B">
            <w:pPr>
              <w:pStyle w:val="15"/>
              <w:spacing w:line="360" w:lineRule="auto"/>
              <w:jc w:val="center"/>
              <w:rPr>
                <w:rFonts w:hint="eastAsia" w:ascii="宋体" w:hAnsi="宋体"/>
                <w:bCs w:val="0"/>
                <w:spacing w:val="0"/>
                <w:kern w:val="2"/>
                <w:szCs w:val="24"/>
              </w:rPr>
            </w:pPr>
          </w:p>
        </w:tc>
        <w:tc>
          <w:tcPr>
            <w:tcW w:w="1712" w:type="dxa"/>
            <w:noWrap w:val="0"/>
            <w:vAlign w:val="top"/>
          </w:tcPr>
          <w:p w14:paraId="6088493D">
            <w:pPr>
              <w:pStyle w:val="15"/>
              <w:spacing w:line="360" w:lineRule="auto"/>
              <w:jc w:val="center"/>
              <w:rPr>
                <w:rFonts w:hint="eastAsia" w:ascii="宋体" w:hAnsi="宋体"/>
                <w:bCs w:val="0"/>
                <w:spacing w:val="0"/>
                <w:kern w:val="2"/>
                <w:szCs w:val="24"/>
              </w:rPr>
            </w:pPr>
          </w:p>
        </w:tc>
        <w:tc>
          <w:tcPr>
            <w:tcW w:w="1712" w:type="dxa"/>
            <w:noWrap w:val="0"/>
            <w:vAlign w:val="top"/>
          </w:tcPr>
          <w:p w14:paraId="2D4AA040">
            <w:pPr>
              <w:pStyle w:val="15"/>
              <w:spacing w:line="360" w:lineRule="auto"/>
              <w:jc w:val="center"/>
              <w:rPr>
                <w:rFonts w:hint="eastAsia" w:ascii="宋体" w:hAnsi="宋体"/>
                <w:bCs w:val="0"/>
                <w:spacing w:val="0"/>
                <w:kern w:val="2"/>
                <w:szCs w:val="24"/>
              </w:rPr>
            </w:pPr>
          </w:p>
        </w:tc>
      </w:tr>
      <w:tr w14:paraId="66C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40737DC">
            <w:pPr>
              <w:pStyle w:val="15"/>
              <w:spacing w:line="360" w:lineRule="auto"/>
              <w:jc w:val="center"/>
              <w:rPr>
                <w:rFonts w:hint="eastAsia" w:ascii="宋体" w:hAnsi="宋体"/>
                <w:bCs w:val="0"/>
                <w:spacing w:val="0"/>
                <w:kern w:val="2"/>
                <w:szCs w:val="24"/>
              </w:rPr>
            </w:pPr>
          </w:p>
        </w:tc>
        <w:tc>
          <w:tcPr>
            <w:tcW w:w="1231" w:type="dxa"/>
            <w:noWrap w:val="0"/>
            <w:vAlign w:val="top"/>
          </w:tcPr>
          <w:p w14:paraId="7BAE67D4">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9731733">
            <w:pPr>
              <w:pStyle w:val="15"/>
              <w:spacing w:line="360" w:lineRule="auto"/>
              <w:jc w:val="center"/>
              <w:rPr>
                <w:rFonts w:hint="eastAsia" w:ascii="宋体" w:hAnsi="宋体"/>
                <w:bCs w:val="0"/>
                <w:spacing w:val="0"/>
                <w:kern w:val="2"/>
                <w:szCs w:val="24"/>
              </w:rPr>
            </w:pPr>
          </w:p>
        </w:tc>
        <w:tc>
          <w:tcPr>
            <w:tcW w:w="1712" w:type="dxa"/>
            <w:noWrap w:val="0"/>
            <w:vAlign w:val="top"/>
          </w:tcPr>
          <w:p w14:paraId="0A9A648B">
            <w:pPr>
              <w:pStyle w:val="15"/>
              <w:spacing w:line="360" w:lineRule="auto"/>
              <w:jc w:val="center"/>
              <w:rPr>
                <w:rFonts w:hint="eastAsia" w:ascii="宋体" w:hAnsi="宋体"/>
                <w:bCs w:val="0"/>
                <w:spacing w:val="0"/>
                <w:kern w:val="2"/>
                <w:szCs w:val="24"/>
              </w:rPr>
            </w:pPr>
          </w:p>
        </w:tc>
        <w:tc>
          <w:tcPr>
            <w:tcW w:w="1712" w:type="dxa"/>
            <w:noWrap w:val="0"/>
            <w:vAlign w:val="top"/>
          </w:tcPr>
          <w:p w14:paraId="69E8523A">
            <w:pPr>
              <w:pStyle w:val="15"/>
              <w:spacing w:line="360" w:lineRule="auto"/>
              <w:jc w:val="center"/>
              <w:rPr>
                <w:rFonts w:hint="eastAsia" w:ascii="宋体" w:hAnsi="宋体"/>
                <w:bCs w:val="0"/>
                <w:spacing w:val="0"/>
                <w:kern w:val="2"/>
                <w:szCs w:val="24"/>
              </w:rPr>
            </w:pPr>
          </w:p>
        </w:tc>
      </w:tr>
      <w:tr w14:paraId="476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B46D9FF">
            <w:pPr>
              <w:pStyle w:val="15"/>
              <w:spacing w:line="360" w:lineRule="auto"/>
              <w:jc w:val="center"/>
              <w:rPr>
                <w:rFonts w:hint="eastAsia" w:ascii="宋体" w:hAnsi="宋体"/>
                <w:bCs w:val="0"/>
                <w:spacing w:val="0"/>
                <w:kern w:val="2"/>
                <w:szCs w:val="24"/>
              </w:rPr>
            </w:pPr>
          </w:p>
        </w:tc>
        <w:tc>
          <w:tcPr>
            <w:tcW w:w="1231" w:type="dxa"/>
            <w:noWrap w:val="0"/>
            <w:vAlign w:val="top"/>
          </w:tcPr>
          <w:p w14:paraId="26A79183">
            <w:pPr>
              <w:pStyle w:val="15"/>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6A61EB78">
            <w:pPr>
              <w:pStyle w:val="15"/>
              <w:spacing w:line="360" w:lineRule="auto"/>
              <w:jc w:val="center"/>
              <w:rPr>
                <w:rFonts w:hint="eastAsia" w:ascii="宋体" w:hAnsi="宋体"/>
                <w:bCs w:val="0"/>
                <w:spacing w:val="0"/>
                <w:kern w:val="2"/>
                <w:szCs w:val="24"/>
              </w:rPr>
            </w:pPr>
          </w:p>
        </w:tc>
        <w:tc>
          <w:tcPr>
            <w:tcW w:w="1712" w:type="dxa"/>
            <w:noWrap w:val="0"/>
            <w:vAlign w:val="top"/>
          </w:tcPr>
          <w:p w14:paraId="39C330E9">
            <w:pPr>
              <w:pStyle w:val="15"/>
              <w:spacing w:line="360" w:lineRule="auto"/>
              <w:jc w:val="center"/>
              <w:rPr>
                <w:rFonts w:hint="eastAsia" w:ascii="宋体" w:hAnsi="宋体"/>
                <w:bCs w:val="0"/>
                <w:spacing w:val="0"/>
                <w:kern w:val="2"/>
                <w:szCs w:val="24"/>
              </w:rPr>
            </w:pPr>
          </w:p>
        </w:tc>
        <w:tc>
          <w:tcPr>
            <w:tcW w:w="1712" w:type="dxa"/>
            <w:noWrap w:val="0"/>
            <w:vAlign w:val="top"/>
          </w:tcPr>
          <w:p w14:paraId="5748B66A">
            <w:pPr>
              <w:pStyle w:val="15"/>
              <w:spacing w:line="360" w:lineRule="auto"/>
              <w:jc w:val="center"/>
              <w:rPr>
                <w:rFonts w:hint="eastAsia" w:ascii="宋体" w:hAnsi="宋体"/>
                <w:bCs w:val="0"/>
                <w:spacing w:val="0"/>
                <w:kern w:val="2"/>
                <w:szCs w:val="24"/>
              </w:rPr>
            </w:pPr>
          </w:p>
        </w:tc>
      </w:tr>
      <w:tr w14:paraId="1D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5202DAB">
            <w:pPr>
              <w:pStyle w:val="15"/>
              <w:spacing w:line="360" w:lineRule="auto"/>
              <w:jc w:val="center"/>
              <w:rPr>
                <w:rFonts w:hint="eastAsia" w:ascii="宋体" w:hAnsi="宋体"/>
                <w:bCs w:val="0"/>
                <w:spacing w:val="0"/>
                <w:kern w:val="2"/>
                <w:szCs w:val="24"/>
              </w:rPr>
            </w:pPr>
          </w:p>
        </w:tc>
        <w:tc>
          <w:tcPr>
            <w:tcW w:w="1231" w:type="dxa"/>
            <w:noWrap w:val="0"/>
            <w:vAlign w:val="top"/>
          </w:tcPr>
          <w:p w14:paraId="75186A9A">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3068665D">
            <w:pPr>
              <w:pStyle w:val="15"/>
              <w:spacing w:line="360" w:lineRule="auto"/>
              <w:jc w:val="center"/>
              <w:rPr>
                <w:rFonts w:hint="eastAsia" w:ascii="宋体" w:hAnsi="宋体"/>
                <w:bCs w:val="0"/>
                <w:spacing w:val="0"/>
                <w:kern w:val="2"/>
                <w:szCs w:val="24"/>
              </w:rPr>
            </w:pPr>
          </w:p>
        </w:tc>
        <w:tc>
          <w:tcPr>
            <w:tcW w:w="1712" w:type="dxa"/>
            <w:noWrap w:val="0"/>
            <w:vAlign w:val="top"/>
          </w:tcPr>
          <w:p w14:paraId="2898C7E5">
            <w:pPr>
              <w:pStyle w:val="15"/>
              <w:spacing w:line="360" w:lineRule="auto"/>
              <w:jc w:val="center"/>
              <w:rPr>
                <w:rFonts w:hint="eastAsia" w:ascii="宋体" w:hAnsi="宋体"/>
                <w:bCs w:val="0"/>
                <w:spacing w:val="0"/>
                <w:kern w:val="2"/>
                <w:szCs w:val="24"/>
              </w:rPr>
            </w:pPr>
          </w:p>
        </w:tc>
        <w:tc>
          <w:tcPr>
            <w:tcW w:w="1712" w:type="dxa"/>
            <w:noWrap w:val="0"/>
            <w:vAlign w:val="top"/>
          </w:tcPr>
          <w:p w14:paraId="2BCD60CA">
            <w:pPr>
              <w:pStyle w:val="15"/>
              <w:spacing w:line="360" w:lineRule="auto"/>
              <w:jc w:val="center"/>
              <w:rPr>
                <w:rFonts w:hint="eastAsia" w:ascii="宋体" w:hAnsi="宋体"/>
                <w:bCs w:val="0"/>
                <w:spacing w:val="0"/>
                <w:kern w:val="2"/>
                <w:szCs w:val="24"/>
              </w:rPr>
            </w:pPr>
          </w:p>
        </w:tc>
      </w:tr>
    </w:tbl>
    <w:p w14:paraId="7631FC66">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68DAD31">
      <w:pPr>
        <w:numPr>
          <w:ilvl w:val="0"/>
          <w:numId w:val="0"/>
        </w:numPr>
        <w:outlineLvl w:val="0"/>
        <w:rPr>
          <w:rFonts w:hint="eastAsia" w:ascii="黑体" w:hAnsi="黑体" w:eastAsia="黑体"/>
          <w:b/>
          <w:sz w:val="36"/>
          <w:szCs w:val="36"/>
        </w:rPr>
      </w:pPr>
      <w:bookmarkStart w:id="13" w:name="_Toc24410"/>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3"/>
    </w:p>
    <w:p w14:paraId="164ECBCC">
      <w:pPr>
        <w:numPr>
          <w:ilvl w:val="0"/>
          <w:numId w:val="0"/>
        </w:numPr>
        <w:outlineLvl w:val="0"/>
        <w:rPr>
          <w:rFonts w:hint="eastAsia" w:asciiTheme="majorEastAsia" w:hAnsiTheme="majorEastAsia" w:eastAsiaTheme="majorEastAsia" w:cstheme="majorEastAsia"/>
          <w:b w:val="0"/>
          <w:bCs/>
          <w:sz w:val="24"/>
          <w:szCs w:val="24"/>
          <w:lang w:eastAsia="zh-CN"/>
        </w:rPr>
      </w:pPr>
      <w:bookmarkStart w:id="14" w:name="_Toc4156"/>
      <w:bookmarkStart w:id="15" w:name="_Toc13536"/>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4"/>
      <w:bookmarkEnd w:id="15"/>
    </w:p>
    <w:p w14:paraId="34635142">
      <w:pPr>
        <w:outlineLvl w:val="0"/>
        <w:rPr>
          <w:rFonts w:hint="eastAsia" w:ascii="宋体" w:hAnsi="宋体"/>
          <w:bCs/>
          <w:szCs w:val="24"/>
        </w:rPr>
      </w:pPr>
    </w:p>
    <w:p w14:paraId="5DDA70A6">
      <w:pPr>
        <w:outlineLvl w:val="0"/>
        <w:rPr>
          <w:rFonts w:hint="eastAsia" w:ascii="宋体" w:hAnsi="宋体"/>
          <w:bCs/>
          <w:szCs w:val="24"/>
        </w:rPr>
      </w:pPr>
    </w:p>
    <w:p w14:paraId="177E3E07">
      <w:pPr>
        <w:outlineLvl w:val="0"/>
        <w:rPr>
          <w:rFonts w:hint="eastAsia" w:ascii="黑体" w:hAnsi="黑体" w:eastAsia="黑体"/>
          <w:b/>
          <w:sz w:val="36"/>
          <w:szCs w:val="36"/>
        </w:rPr>
      </w:pPr>
      <w:r>
        <w:rPr>
          <w:rFonts w:ascii="黑体" w:hAnsi="黑体" w:eastAsia="黑体"/>
          <w:b/>
          <w:sz w:val="36"/>
          <w:szCs w:val="36"/>
        </w:rPr>
        <w:br w:type="page"/>
      </w:r>
      <w:bookmarkStart w:id="16" w:name="_Toc12813"/>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6"/>
    </w:p>
    <w:p w14:paraId="42F45577">
      <w:pPr>
        <w:outlineLvl w:val="0"/>
        <w:rPr>
          <w:rFonts w:hint="eastAsia" w:ascii="黑体" w:hAnsi="黑体" w:eastAsia="黑体"/>
          <w:b/>
          <w:sz w:val="36"/>
          <w:szCs w:val="36"/>
        </w:rPr>
      </w:pPr>
    </w:p>
    <w:p w14:paraId="28C90402">
      <w:pPr>
        <w:outlineLvl w:val="0"/>
        <w:rPr>
          <w:rFonts w:hint="eastAsia" w:ascii="黑体" w:hAnsi="黑体" w:eastAsia="黑体"/>
          <w:b/>
          <w:sz w:val="36"/>
          <w:szCs w:val="36"/>
        </w:rPr>
      </w:pPr>
      <w:r>
        <w:rPr>
          <w:rFonts w:ascii="黑体" w:hAnsi="黑体" w:eastAsia="黑体"/>
          <w:b/>
          <w:sz w:val="36"/>
          <w:szCs w:val="36"/>
        </w:rPr>
        <w:br w:type="page"/>
      </w:r>
      <w:bookmarkStart w:id="17" w:name="_Toc6619"/>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7"/>
    </w:p>
    <w:p w14:paraId="20DF6CEF">
      <w:pPr>
        <w:outlineLvl w:val="0"/>
        <w:rPr>
          <w:rFonts w:hint="eastAsia" w:ascii="宋体" w:hAnsi="宋体"/>
          <w:bCs/>
          <w:szCs w:val="24"/>
        </w:rPr>
      </w:pPr>
    </w:p>
    <w:p w14:paraId="42781635">
      <w:pPr>
        <w:pStyle w:val="17"/>
        <w:jc w:val="both"/>
        <w:rPr>
          <w:rFonts w:ascii="黑体" w:hAnsi="黑体" w:eastAsia="黑体"/>
          <w:b/>
          <w:sz w:val="36"/>
          <w:szCs w:val="36"/>
        </w:rPr>
      </w:pPr>
      <w:r>
        <w:rPr>
          <w:rFonts w:ascii="黑体" w:hAnsi="黑体" w:eastAsia="黑体"/>
          <w:b/>
          <w:sz w:val="36"/>
          <w:szCs w:val="36"/>
        </w:rPr>
        <w:br w:type="page"/>
      </w:r>
      <w:bookmarkStart w:id="18" w:name="_Toc32737"/>
      <w:r>
        <w:rPr>
          <w:rFonts w:hint="eastAsia" w:ascii="黑体" w:hAnsi="黑体" w:eastAsia="黑体"/>
          <w:b/>
          <w:sz w:val="36"/>
          <w:szCs w:val="36"/>
          <w:lang w:val="en-US" w:eastAsia="zh-CN"/>
        </w:rPr>
        <w:t>七</w:t>
      </w:r>
      <w:r>
        <w:rPr>
          <w:rFonts w:ascii="黑体" w:hAnsi="黑体" w:eastAsia="黑体"/>
          <w:b/>
          <w:sz w:val="36"/>
          <w:szCs w:val="36"/>
        </w:rPr>
        <w:t>、</w:t>
      </w:r>
      <w:bookmarkEnd w:id="8"/>
      <w:bookmarkEnd w:id="9"/>
      <w:r>
        <w:rPr>
          <w:rFonts w:hint="eastAsia" w:ascii="黑体" w:hAnsi="黑体" w:eastAsia="黑体"/>
          <w:b/>
          <w:sz w:val="36"/>
          <w:szCs w:val="36"/>
        </w:rPr>
        <w:t>资质审查</w:t>
      </w:r>
      <w:bookmarkEnd w:id="18"/>
    </w:p>
    <w:p w14:paraId="1BBCD33C">
      <w:pPr>
        <w:spacing w:line="360" w:lineRule="auto"/>
        <w:jc w:val="left"/>
        <w:outlineLvl w:val="1"/>
        <w:rPr>
          <w:rFonts w:hint="eastAsia" w:ascii="宋体" w:hAnsi="宋体" w:cs="宋体"/>
          <w:b/>
          <w:bCs/>
          <w:sz w:val="24"/>
        </w:rPr>
      </w:pPr>
      <w:bookmarkStart w:id="19" w:name="_Toc2775"/>
      <w:bookmarkStart w:id="20" w:name="_Toc9708"/>
      <w:bookmarkStart w:id="21" w:name="_Toc28069"/>
      <w:bookmarkStart w:id="22" w:name="_Toc98945850"/>
      <w:bookmarkStart w:id="23" w:name="_Toc98945517"/>
      <w:bookmarkStart w:id="24" w:name="_Toc8985"/>
      <w:r>
        <w:rPr>
          <w:rFonts w:hint="eastAsia" w:ascii="宋体" w:hAnsi="宋体" w:cs="宋体"/>
          <w:b/>
          <w:bCs/>
          <w:sz w:val="24"/>
        </w:rPr>
        <w:t>（一）制造商</w:t>
      </w:r>
      <w:bookmarkEnd w:id="19"/>
      <w:bookmarkEnd w:id="20"/>
      <w:bookmarkEnd w:id="21"/>
    </w:p>
    <w:p w14:paraId="18605D42">
      <w:pPr>
        <w:spacing w:line="360" w:lineRule="auto"/>
        <w:jc w:val="left"/>
        <w:outlineLvl w:val="2"/>
        <w:rPr>
          <w:rFonts w:hint="eastAsia" w:ascii="宋体" w:hAnsi="宋体" w:cs="宋体"/>
          <w:sz w:val="24"/>
        </w:rPr>
      </w:pPr>
      <w:bookmarkStart w:id="25" w:name="_Toc20263"/>
      <w:bookmarkStart w:id="26" w:name="_Toc23079"/>
      <w:r>
        <w:rPr>
          <w:rFonts w:hint="eastAsia" w:ascii="宋体" w:hAnsi="宋体" w:cs="宋体"/>
          <w:sz w:val="24"/>
        </w:rPr>
        <w:t>1、营业执照（三证合一的只需提供一种）</w:t>
      </w:r>
      <w:bookmarkEnd w:id="25"/>
      <w:bookmarkEnd w:id="26"/>
    </w:p>
    <w:p w14:paraId="65A8F599">
      <w:pPr>
        <w:spacing w:line="360" w:lineRule="auto"/>
        <w:jc w:val="left"/>
        <w:outlineLvl w:val="2"/>
        <w:rPr>
          <w:rFonts w:hint="eastAsia" w:ascii="宋体" w:hAnsi="宋体" w:cs="宋体"/>
          <w:sz w:val="24"/>
        </w:rPr>
      </w:pPr>
      <w:bookmarkStart w:id="27" w:name="_Toc32337"/>
      <w:bookmarkStart w:id="28" w:name="_Toc16651"/>
      <w:r>
        <w:rPr>
          <w:rFonts w:hint="eastAsia" w:ascii="宋体" w:hAnsi="宋体" w:cs="宋体"/>
          <w:sz w:val="24"/>
        </w:rPr>
        <w:t>2、医疗器械生产许可证或生产备案凭证（非医疗器械产品不用提供）</w:t>
      </w:r>
      <w:bookmarkEnd w:id="27"/>
      <w:bookmarkEnd w:id="28"/>
    </w:p>
    <w:p w14:paraId="5A30C555">
      <w:pPr>
        <w:spacing w:line="360" w:lineRule="auto"/>
        <w:jc w:val="left"/>
        <w:outlineLvl w:val="2"/>
      </w:pPr>
      <w:bookmarkStart w:id="29" w:name="_Toc29553"/>
      <w:bookmarkStart w:id="30" w:name="_Toc13139"/>
      <w:r>
        <w:rPr>
          <w:rFonts w:hint="eastAsia" w:ascii="宋体" w:hAnsi="宋体" w:cs="宋体"/>
          <w:sz w:val="24"/>
        </w:rPr>
        <w:t>3、医疗器械经营许可证或经营备案凭证（非医疗器械产品不用提供）</w:t>
      </w:r>
      <w:bookmarkEnd w:id="29"/>
      <w:bookmarkEnd w:id="30"/>
    </w:p>
    <w:p w14:paraId="02758693">
      <w:pPr>
        <w:spacing w:line="360" w:lineRule="auto"/>
        <w:jc w:val="left"/>
        <w:outlineLvl w:val="2"/>
        <w:rPr>
          <w:rFonts w:hint="eastAsia" w:ascii="宋体" w:hAnsi="宋体" w:cs="宋体"/>
          <w:sz w:val="24"/>
        </w:rPr>
      </w:pPr>
      <w:bookmarkStart w:id="31" w:name="_Toc8973"/>
      <w:bookmarkStart w:id="32" w:name="_Toc17064"/>
      <w:r>
        <w:rPr>
          <w:rFonts w:hint="eastAsia" w:ascii="宋体" w:hAnsi="宋体" w:cs="宋体"/>
          <w:sz w:val="24"/>
        </w:rPr>
        <w:t>4、中小企业声明函（中小企业提供）</w:t>
      </w:r>
      <w:bookmarkEnd w:id="31"/>
      <w:bookmarkEnd w:id="32"/>
    </w:p>
    <w:p w14:paraId="4B8BB055">
      <w:pPr>
        <w:rPr>
          <w:rFonts w:hint="eastAsia" w:ascii="宋体" w:hAnsi="宋体" w:cs="宋体"/>
          <w:b/>
          <w:bCs/>
          <w:sz w:val="24"/>
        </w:rPr>
      </w:pPr>
    </w:p>
    <w:p w14:paraId="725B6A5C">
      <w:pPr>
        <w:spacing w:line="360" w:lineRule="auto"/>
        <w:jc w:val="left"/>
        <w:outlineLvl w:val="1"/>
        <w:rPr>
          <w:rFonts w:hint="eastAsia" w:ascii="宋体" w:hAnsi="宋体" w:cs="宋体"/>
          <w:b/>
          <w:bCs/>
          <w:sz w:val="24"/>
        </w:rPr>
      </w:pPr>
      <w:bookmarkStart w:id="33" w:name="_Toc25819"/>
      <w:bookmarkStart w:id="34" w:name="_Toc4037"/>
      <w:bookmarkStart w:id="35" w:name="_Toc3825"/>
      <w:r>
        <w:rPr>
          <w:rFonts w:hint="eastAsia" w:ascii="宋体" w:hAnsi="宋体" w:cs="宋体"/>
          <w:b/>
          <w:bCs/>
          <w:sz w:val="24"/>
        </w:rPr>
        <w:t>（二）供应商</w:t>
      </w:r>
      <w:bookmarkEnd w:id="33"/>
      <w:bookmarkEnd w:id="34"/>
      <w:bookmarkEnd w:id="35"/>
    </w:p>
    <w:p w14:paraId="07C32A83">
      <w:pPr>
        <w:spacing w:line="360" w:lineRule="auto"/>
        <w:jc w:val="left"/>
        <w:outlineLvl w:val="2"/>
        <w:rPr>
          <w:rFonts w:hint="eastAsia" w:ascii="宋体" w:hAnsi="宋体" w:cs="宋体"/>
          <w:sz w:val="24"/>
        </w:rPr>
      </w:pPr>
      <w:bookmarkStart w:id="36" w:name="_Toc32368"/>
      <w:bookmarkStart w:id="37" w:name="_Toc27449"/>
      <w:r>
        <w:rPr>
          <w:rFonts w:hint="eastAsia" w:ascii="宋体" w:hAnsi="宋体" w:cs="宋体"/>
          <w:sz w:val="24"/>
        </w:rPr>
        <w:t>1、营业执照（三证合一的只需提供一种）</w:t>
      </w:r>
      <w:bookmarkEnd w:id="36"/>
      <w:bookmarkEnd w:id="37"/>
    </w:p>
    <w:p w14:paraId="26E3E735">
      <w:pPr>
        <w:spacing w:line="360" w:lineRule="auto"/>
        <w:jc w:val="left"/>
        <w:outlineLvl w:val="2"/>
      </w:pPr>
      <w:bookmarkStart w:id="38" w:name="_Toc1575"/>
      <w:bookmarkStart w:id="39" w:name="_Toc7913"/>
      <w:r>
        <w:rPr>
          <w:rFonts w:hint="eastAsia" w:ascii="宋体" w:hAnsi="宋体" w:cs="宋体"/>
          <w:sz w:val="24"/>
        </w:rPr>
        <w:t>2、医疗器械经营许可证或经营备案凭证（非医疗器械产品不用提供）</w:t>
      </w:r>
      <w:bookmarkEnd w:id="38"/>
      <w:bookmarkEnd w:id="39"/>
    </w:p>
    <w:p w14:paraId="35E8FE53">
      <w:pPr>
        <w:spacing w:line="360" w:lineRule="auto"/>
        <w:jc w:val="left"/>
        <w:outlineLvl w:val="2"/>
        <w:rPr>
          <w:rFonts w:hint="eastAsia" w:ascii="宋体" w:hAnsi="宋体" w:cs="宋体"/>
          <w:sz w:val="24"/>
        </w:rPr>
      </w:pPr>
      <w:bookmarkStart w:id="40" w:name="_Toc5952"/>
      <w:bookmarkStart w:id="41" w:name="_Toc3192"/>
      <w:r>
        <w:rPr>
          <w:rFonts w:hint="eastAsia" w:ascii="宋体" w:hAnsi="宋体" w:cs="宋体"/>
          <w:sz w:val="24"/>
        </w:rPr>
        <w:t>3、中小企业声明函（中小企业提供）</w:t>
      </w:r>
      <w:bookmarkEnd w:id="40"/>
      <w:bookmarkEnd w:id="41"/>
    </w:p>
    <w:p w14:paraId="1D47A27C">
      <w:pPr>
        <w:spacing w:line="360" w:lineRule="auto"/>
        <w:jc w:val="left"/>
        <w:outlineLvl w:val="2"/>
        <w:rPr>
          <w:rFonts w:hint="eastAsia" w:ascii="宋体" w:hAnsi="宋体" w:cs="宋体"/>
          <w:sz w:val="24"/>
        </w:rPr>
      </w:pPr>
      <w:bookmarkStart w:id="42" w:name="_Toc228"/>
      <w:bookmarkStart w:id="43" w:name="_Toc31906"/>
      <w:r>
        <w:rPr>
          <w:rFonts w:hint="eastAsia" w:ascii="宋体" w:hAnsi="宋体" w:cs="宋体"/>
          <w:sz w:val="24"/>
        </w:rPr>
        <w:t>4、制造商授权代理资料</w:t>
      </w:r>
      <w:bookmarkEnd w:id="42"/>
      <w:bookmarkEnd w:id="43"/>
    </w:p>
    <w:p w14:paraId="363773FB">
      <w:pPr>
        <w:spacing w:line="360" w:lineRule="auto"/>
        <w:jc w:val="left"/>
        <w:outlineLvl w:val="2"/>
      </w:pPr>
      <w:bookmarkStart w:id="44" w:name="_Toc3642"/>
      <w:bookmarkStart w:id="45" w:name="_Toc10102"/>
      <w:r>
        <w:rPr>
          <w:rFonts w:hint="eastAsia" w:ascii="宋体" w:hAnsi="宋体" w:cs="宋体"/>
          <w:sz w:val="24"/>
        </w:rPr>
        <w:t>5、法人证明及法人身份证复印件</w:t>
      </w:r>
      <w:bookmarkEnd w:id="44"/>
      <w:bookmarkEnd w:id="45"/>
    </w:p>
    <w:p w14:paraId="0A0DE6CD">
      <w:pPr>
        <w:spacing w:line="360" w:lineRule="auto"/>
        <w:jc w:val="left"/>
        <w:outlineLvl w:val="2"/>
        <w:rPr>
          <w:rFonts w:hint="eastAsia" w:ascii="宋体" w:hAnsi="宋体" w:cs="宋体"/>
          <w:b/>
          <w:bCs/>
          <w:sz w:val="24"/>
        </w:rPr>
      </w:pPr>
      <w:bookmarkStart w:id="46" w:name="_Toc6766"/>
      <w:bookmarkStart w:id="47" w:name="_Toc19819"/>
      <w:r>
        <w:rPr>
          <w:rFonts w:hint="eastAsia" w:ascii="宋体" w:hAnsi="宋体" w:cs="宋体"/>
          <w:sz w:val="24"/>
        </w:rPr>
        <w:t>6、法人授权函及被授权人身份证复印件</w:t>
      </w:r>
      <w:bookmarkEnd w:id="46"/>
      <w:bookmarkEnd w:id="47"/>
    </w:p>
    <w:p w14:paraId="6940EC22">
      <w:pPr>
        <w:spacing w:line="360" w:lineRule="auto"/>
        <w:jc w:val="left"/>
        <w:outlineLvl w:val="1"/>
        <w:rPr>
          <w:rFonts w:hint="eastAsia" w:ascii="宋体" w:hAnsi="宋体" w:cs="宋体"/>
          <w:b/>
          <w:bCs/>
          <w:sz w:val="24"/>
        </w:rPr>
      </w:pPr>
      <w:bookmarkStart w:id="48" w:name="_Toc30450"/>
      <w:bookmarkStart w:id="49" w:name="_Toc3687"/>
      <w:bookmarkStart w:id="50" w:name="_Toc18522"/>
      <w:r>
        <w:rPr>
          <w:rFonts w:hint="eastAsia" w:ascii="宋体" w:hAnsi="宋体" w:cs="宋体"/>
          <w:b/>
          <w:bCs/>
          <w:sz w:val="24"/>
        </w:rPr>
        <w:t>（三）产品</w:t>
      </w:r>
      <w:bookmarkEnd w:id="48"/>
      <w:bookmarkEnd w:id="49"/>
      <w:bookmarkEnd w:id="50"/>
    </w:p>
    <w:p w14:paraId="51AEAB4F">
      <w:pPr>
        <w:spacing w:line="360" w:lineRule="auto"/>
        <w:jc w:val="left"/>
        <w:outlineLvl w:val="2"/>
        <w:rPr>
          <w:rFonts w:hint="eastAsia" w:ascii="宋体" w:hAnsi="宋体" w:cs="宋体"/>
          <w:sz w:val="24"/>
        </w:rPr>
      </w:pPr>
      <w:bookmarkStart w:id="51" w:name="_Toc17613"/>
      <w:bookmarkStart w:id="52" w:name="_Toc12473"/>
      <w:r>
        <w:rPr>
          <w:rFonts w:hint="eastAsia" w:ascii="宋体" w:hAnsi="宋体" w:cs="宋体"/>
          <w:sz w:val="24"/>
        </w:rPr>
        <w:t>1、报名型号的医疗器械注册证（非医疗器械产品需提供相关说明）</w:t>
      </w:r>
      <w:bookmarkEnd w:id="51"/>
      <w:bookmarkEnd w:id="52"/>
    </w:p>
    <w:p w14:paraId="537B99B6">
      <w:pPr>
        <w:spacing w:line="360" w:lineRule="auto"/>
        <w:jc w:val="left"/>
        <w:outlineLvl w:val="2"/>
        <w:rPr>
          <w:rFonts w:hint="eastAsia"/>
        </w:rPr>
      </w:pPr>
      <w:bookmarkStart w:id="53" w:name="_Toc9222"/>
      <w:bookmarkStart w:id="54" w:name="_Toc26098"/>
      <w:r>
        <w:rPr>
          <w:rFonts w:hint="eastAsia" w:ascii="宋体" w:hAnsi="宋体" w:cs="宋体"/>
          <w:sz w:val="24"/>
        </w:rPr>
        <w:t>2、正版软件授权或计算机软件著作权证明等文件（设备自带信息系统的需提供）</w:t>
      </w:r>
      <w:bookmarkEnd w:id="53"/>
      <w:bookmarkEnd w:id="54"/>
    </w:p>
    <w:p w14:paraId="5D07D21F">
      <w:pPr>
        <w:spacing w:line="360" w:lineRule="auto"/>
        <w:jc w:val="left"/>
        <w:outlineLvl w:val="1"/>
        <w:rPr>
          <w:rFonts w:hint="eastAsia" w:ascii="宋体" w:hAnsi="宋体" w:cs="宋体"/>
          <w:b/>
          <w:bCs/>
          <w:sz w:val="24"/>
        </w:rPr>
      </w:pPr>
      <w:bookmarkStart w:id="55" w:name="_Toc23830"/>
      <w:bookmarkStart w:id="56" w:name="_Toc912"/>
      <w:r>
        <w:rPr>
          <w:rFonts w:hint="eastAsia" w:ascii="宋体" w:hAnsi="宋体" w:cs="宋体"/>
          <w:b/>
          <w:bCs/>
          <w:sz w:val="24"/>
        </w:rPr>
        <w:t>（四）本项目涉及的相关证件汇总</w:t>
      </w:r>
      <w:bookmarkEnd w:id="55"/>
      <w:bookmarkEnd w:id="56"/>
    </w:p>
    <w:p w14:paraId="66814F9C">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78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4F21EF4">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50ED3463">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02DD7014">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1155F7EA">
            <w:pPr>
              <w:jc w:val="center"/>
              <w:rPr>
                <w:rFonts w:ascii="宋体" w:hAnsi="宋体" w:cs="仿宋"/>
                <w:b/>
                <w:bCs/>
                <w:sz w:val="24"/>
              </w:rPr>
            </w:pPr>
            <w:r>
              <w:rPr>
                <w:rFonts w:hint="eastAsia" w:ascii="宋体" w:hAnsi="宋体" w:cs="仿宋"/>
                <w:b/>
                <w:bCs/>
                <w:sz w:val="24"/>
              </w:rPr>
              <w:t>颁发机构</w:t>
            </w:r>
          </w:p>
        </w:tc>
      </w:tr>
      <w:tr w14:paraId="192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B7C1560">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111ADCEA">
            <w:pPr>
              <w:jc w:val="center"/>
              <w:rPr>
                <w:rFonts w:ascii="宋体" w:hAnsi="宋体" w:cs="仿宋"/>
                <w:sz w:val="24"/>
              </w:rPr>
            </w:pPr>
          </w:p>
        </w:tc>
        <w:tc>
          <w:tcPr>
            <w:tcW w:w="2656" w:type="dxa"/>
            <w:noWrap w:val="0"/>
            <w:vAlign w:val="center"/>
          </w:tcPr>
          <w:p w14:paraId="2BD81156">
            <w:pPr>
              <w:jc w:val="center"/>
              <w:rPr>
                <w:rFonts w:ascii="宋体" w:hAnsi="宋体" w:cs="仿宋"/>
                <w:sz w:val="24"/>
              </w:rPr>
            </w:pPr>
          </w:p>
        </w:tc>
        <w:tc>
          <w:tcPr>
            <w:tcW w:w="2251" w:type="dxa"/>
            <w:noWrap w:val="0"/>
            <w:vAlign w:val="center"/>
          </w:tcPr>
          <w:p w14:paraId="212617D6">
            <w:pPr>
              <w:jc w:val="center"/>
              <w:rPr>
                <w:rFonts w:ascii="宋体" w:hAnsi="宋体" w:cs="仿宋"/>
                <w:sz w:val="24"/>
              </w:rPr>
            </w:pPr>
          </w:p>
        </w:tc>
      </w:tr>
      <w:tr w14:paraId="72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1743A">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9B666EC">
            <w:pPr>
              <w:jc w:val="center"/>
              <w:rPr>
                <w:rFonts w:ascii="宋体" w:hAnsi="宋体" w:cs="仿宋"/>
                <w:sz w:val="24"/>
              </w:rPr>
            </w:pPr>
          </w:p>
        </w:tc>
        <w:tc>
          <w:tcPr>
            <w:tcW w:w="2656" w:type="dxa"/>
            <w:noWrap w:val="0"/>
            <w:vAlign w:val="center"/>
          </w:tcPr>
          <w:p w14:paraId="658EC7F1">
            <w:pPr>
              <w:jc w:val="center"/>
              <w:rPr>
                <w:rFonts w:ascii="宋体" w:hAnsi="宋体" w:cs="仿宋"/>
                <w:sz w:val="24"/>
              </w:rPr>
            </w:pPr>
          </w:p>
        </w:tc>
        <w:tc>
          <w:tcPr>
            <w:tcW w:w="2251" w:type="dxa"/>
            <w:noWrap w:val="0"/>
            <w:vAlign w:val="center"/>
          </w:tcPr>
          <w:p w14:paraId="5C1BCE64">
            <w:pPr>
              <w:jc w:val="center"/>
              <w:rPr>
                <w:rFonts w:ascii="宋体" w:hAnsi="宋体" w:cs="仿宋"/>
                <w:sz w:val="24"/>
              </w:rPr>
            </w:pPr>
          </w:p>
        </w:tc>
      </w:tr>
      <w:tr w14:paraId="0E3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E7A797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125C2F5D">
            <w:pPr>
              <w:jc w:val="center"/>
              <w:rPr>
                <w:rFonts w:ascii="宋体" w:hAnsi="宋体" w:cs="仿宋"/>
                <w:sz w:val="24"/>
              </w:rPr>
            </w:pPr>
          </w:p>
        </w:tc>
        <w:tc>
          <w:tcPr>
            <w:tcW w:w="2656" w:type="dxa"/>
            <w:noWrap w:val="0"/>
            <w:vAlign w:val="center"/>
          </w:tcPr>
          <w:p w14:paraId="564F5DE0">
            <w:pPr>
              <w:jc w:val="center"/>
              <w:rPr>
                <w:rFonts w:ascii="宋体" w:hAnsi="宋体" w:cs="仿宋"/>
                <w:sz w:val="24"/>
              </w:rPr>
            </w:pPr>
          </w:p>
        </w:tc>
        <w:tc>
          <w:tcPr>
            <w:tcW w:w="2251" w:type="dxa"/>
            <w:noWrap w:val="0"/>
            <w:vAlign w:val="center"/>
          </w:tcPr>
          <w:p w14:paraId="12A0B978">
            <w:pPr>
              <w:jc w:val="center"/>
              <w:rPr>
                <w:rFonts w:ascii="宋体" w:hAnsi="宋体" w:cs="仿宋"/>
                <w:sz w:val="24"/>
              </w:rPr>
            </w:pPr>
          </w:p>
        </w:tc>
      </w:tr>
      <w:tr w14:paraId="4C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C202A40">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085ECB19">
            <w:pPr>
              <w:jc w:val="center"/>
              <w:rPr>
                <w:rFonts w:ascii="宋体" w:hAnsi="宋体" w:cs="仿宋"/>
                <w:sz w:val="24"/>
              </w:rPr>
            </w:pPr>
          </w:p>
        </w:tc>
        <w:tc>
          <w:tcPr>
            <w:tcW w:w="2656" w:type="dxa"/>
            <w:noWrap w:val="0"/>
            <w:vAlign w:val="center"/>
          </w:tcPr>
          <w:p w14:paraId="1405CDCD">
            <w:pPr>
              <w:jc w:val="center"/>
              <w:rPr>
                <w:rFonts w:ascii="宋体" w:hAnsi="宋体" w:cs="仿宋"/>
                <w:sz w:val="24"/>
              </w:rPr>
            </w:pPr>
          </w:p>
        </w:tc>
        <w:tc>
          <w:tcPr>
            <w:tcW w:w="2251" w:type="dxa"/>
            <w:noWrap w:val="0"/>
            <w:vAlign w:val="center"/>
          </w:tcPr>
          <w:p w14:paraId="6A3EA98D">
            <w:pPr>
              <w:jc w:val="center"/>
              <w:rPr>
                <w:rFonts w:hint="eastAsia" w:ascii="宋体" w:hAnsi="宋体" w:cs="仿宋"/>
                <w:sz w:val="24"/>
              </w:rPr>
            </w:pPr>
          </w:p>
        </w:tc>
      </w:tr>
      <w:tr w14:paraId="6D9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E003AF0">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47B827F5">
            <w:pPr>
              <w:jc w:val="center"/>
              <w:rPr>
                <w:rFonts w:ascii="宋体" w:hAnsi="宋体" w:cs="仿宋"/>
                <w:sz w:val="24"/>
              </w:rPr>
            </w:pPr>
          </w:p>
        </w:tc>
        <w:tc>
          <w:tcPr>
            <w:tcW w:w="2656" w:type="dxa"/>
            <w:noWrap w:val="0"/>
            <w:vAlign w:val="center"/>
          </w:tcPr>
          <w:p w14:paraId="6911FE2C">
            <w:pPr>
              <w:jc w:val="center"/>
              <w:rPr>
                <w:rFonts w:ascii="宋体" w:hAnsi="宋体" w:cs="仿宋"/>
                <w:sz w:val="24"/>
              </w:rPr>
            </w:pPr>
          </w:p>
        </w:tc>
        <w:tc>
          <w:tcPr>
            <w:tcW w:w="2251" w:type="dxa"/>
            <w:noWrap w:val="0"/>
            <w:vAlign w:val="center"/>
          </w:tcPr>
          <w:p w14:paraId="4B683010">
            <w:pPr>
              <w:jc w:val="center"/>
              <w:rPr>
                <w:rFonts w:hint="eastAsia" w:ascii="宋体" w:hAnsi="宋体" w:cs="仿宋"/>
                <w:sz w:val="24"/>
              </w:rPr>
            </w:pPr>
          </w:p>
        </w:tc>
      </w:tr>
      <w:tr w14:paraId="047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9FF1413">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035FF5A6">
            <w:pPr>
              <w:jc w:val="center"/>
              <w:rPr>
                <w:rFonts w:ascii="宋体" w:hAnsi="宋体" w:cs="仿宋"/>
                <w:sz w:val="24"/>
              </w:rPr>
            </w:pPr>
          </w:p>
        </w:tc>
        <w:tc>
          <w:tcPr>
            <w:tcW w:w="2656" w:type="dxa"/>
            <w:noWrap w:val="0"/>
            <w:vAlign w:val="center"/>
          </w:tcPr>
          <w:p w14:paraId="1E53F354">
            <w:pPr>
              <w:jc w:val="center"/>
              <w:rPr>
                <w:rFonts w:ascii="宋体" w:hAnsi="宋体" w:cs="仿宋"/>
                <w:sz w:val="24"/>
              </w:rPr>
            </w:pPr>
          </w:p>
        </w:tc>
        <w:tc>
          <w:tcPr>
            <w:tcW w:w="2251" w:type="dxa"/>
            <w:noWrap w:val="0"/>
            <w:vAlign w:val="center"/>
          </w:tcPr>
          <w:p w14:paraId="6D19C711">
            <w:pPr>
              <w:jc w:val="center"/>
              <w:rPr>
                <w:rFonts w:hint="eastAsia" w:ascii="宋体" w:hAnsi="宋体" w:cs="仿宋"/>
                <w:sz w:val="24"/>
              </w:rPr>
            </w:pPr>
          </w:p>
        </w:tc>
      </w:tr>
    </w:tbl>
    <w:p w14:paraId="38A736FE">
      <w:pPr>
        <w:spacing w:line="360" w:lineRule="auto"/>
        <w:jc w:val="left"/>
        <w:rPr>
          <w:rFonts w:hint="eastAsia" w:ascii="宋体" w:hAnsi="宋体" w:cs="宋体"/>
          <w:b/>
          <w:bCs/>
          <w:sz w:val="24"/>
        </w:rPr>
      </w:pPr>
    </w:p>
    <w:p w14:paraId="0CBE1874">
      <w:pPr>
        <w:rPr>
          <w:rFonts w:hint="eastAsia" w:ascii="宋体" w:hAnsi="宋体" w:eastAsia="宋体" w:cs="宋体"/>
          <w:kern w:val="2"/>
          <w:sz w:val="24"/>
          <w:szCs w:val="22"/>
          <w:lang w:val="en-US" w:eastAsia="zh-CN" w:bidi="ar-SA"/>
        </w:rPr>
      </w:pPr>
    </w:p>
    <w:p w14:paraId="206B2A0E">
      <w:pPr>
        <w:rPr>
          <w:rFonts w:hint="eastAsia" w:ascii="宋体" w:hAnsi="宋体" w:eastAsia="宋体" w:cs="宋体"/>
          <w:kern w:val="2"/>
          <w:sz w:val="24"/>
          <w:szCs w:val="22"/>
          <w:lang w:val="en-US" w:eastAsia="zh-CN" w:bidi="ar-SA"/>
        </w:rPr>
      </w:pPr>
    </w:p>
    <w:p w14:paraId="39639228">
      <w:pPr>
        <w:rPr>
          <w:rFonts w:hint="eastAsia" w:ascii="宋体" w:hAnsi="宋体" w:eastAsia="宋体" w:cs="宋体"/>
          <w:kern w:val="2"/>
          <w:sz w:val="24"/>
          <w:szCs w:val="22"/>
          <w:lang w:val="en-US" w:eastAsia="zh-CN" w:bidi="ar-SA"/>
        </w:rPr>
      </w:pPr>
    </w:p>
    <w:p w14:paraId="3371FBD7">
      <w:pPr>
        <w:pStyle w:val="17"/>
        <w:jc w:val="left"/>
        <w:rPr>
          <w:rFonts w:hint="default" w:ascii="宋体" w:hAnsi="宋体" w:eastAsia="宋体" w:cs="宋体"/>
          <w:kern w:val="2"/>
          <w:sz w:val="24"/>
          <w:szCs w:val="22"/>
          <w:lang w:val="en-US" w:eastAsia="zh-CN" w:bidi="ar-SA"/>
        </w:rPr>
      </w:pPr>
      <w:bookmarkStart w:id="57" w:name="_Toc1025"/>
      <w:r>
        <w:rPr>
          <w:rFonts w:hint="eastAsia" w:ascii="黑体" w:hAnsi="黑体" w:eastAsia="黑体"/>
          <w:b/>
          <w:sz w:val="36"/>
          <w:szCs w:val="36"/>
          <w:lang w:val="en-US" w:eastAsia="zh-CN"/>
        </w:rPr>
        <w:t>八  用户名单</w:t>
      </w:r>
      <w:bookmarkEnd w:id="57"/>
    </w:p>
    <w:p w14:paraId="3DC7FAB3">
      <w:pPr>
        <w:outlineLvl w:val="0"/>
        <w:rPr>
          <w:rFonts w:hint="eastAsia" w:ascii="宋体" w:hAnsi="宋体" w:eastAsia="宋体" w:cs="宋体"/>
          <w:kern w:val="2"/>
          <w:sz w:val="24"/>
          <w:szCs w:val="22"/>
          <w:lang w:val="en-US" w:eastAsia="zh-CN" w:bidi="ar-SA"/>
        </w:rPr>
      </w:pPr>
      <w:bookmarkStart w:id="58" w:name="_Toc21623"/>
      <w:bookmarkStart w:id="59" w:name="_Toc8574"/>
      <w:r>
        <w:rPr>
          <w:rFonts w:hint="eastAsia" w:ascii="宋体" w:hAnsi="宋体" w:eastAsia="宋体" w:cs="宋体"/>
          <w:kern w:val="2"/>
          <w:sz w:val="24"/>
          <w:szCs w:val="22"/>
          <w:lang w:val="en-US" w:eastAsia="zh-CN" w:bidi="ar-SA"/>
        </w:rPr>
        <w:t>近三年广东省三甲医院客户名单或全国同级别医院用户名单</w:t>
      </w:r>
      <w:bookmarkEnd w:id="58"/>
      <w:bookmarkEnd w:id="59"/>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32B028C6">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05059F5A">
      <w:pPr>
        <w:outlineLvl w:val="0"/>
      </w:pPr>
      <w:bookmarkStart w:id="60" w:name="_Toc11400"/>
      <w:r>
        <w:rPr>
          <w:rFonts w:hint="eastAsia" w:ascii="黑体" w:hAnsi="黑体" w:eastAsia="黑体"/>
          <w:b/>
          <w:sz w:val="36"/>
          <w:szCs w:val="36"/>
          <w:lang w:val="en-US" w:eastAsia="zh-CN"/>
        </w:rPr>
        <w:t>九、售后承诺</w:t>
      </w:r>
      <w:r>
        <w:rPr>
          <w:rFonts w:ascii="黑体" w:hAnsi="黑体" w:eastAsia="黑体"/>
          <w:b/>
          <w:sz w:val="36"/>
          <w:szCs w:val="36"/>
        </w:rPr>
        <w:br w:type="page"/>
      </w:r>
      <w:bookmarkEnd w:id="22"/>
      <w:bookmarkEnd w:id="23"/>
      <w:bookmarkEnd w:id="24"/>
      <w:bookmarkEnd w:id="60"/>
    </w:p>
    <w:p w14:paraId="339F018E">
      <w:pPr>
        <w:numPr>
          <w:ilvl w:val="0"/>
          <w:numId w:val="2"/>
        </w:numPr>
        <w:outlineLvl w:val="0"/>
        <w:rPr>
          <w:rFonts w:hint="eastAsia" w:ascii="黑体" w:hAnsi="黑体" w:eastAsia="黑体"/>
          <w:b/>
          <w:sz w:val="36"/>
          <w:szCs w:val="36"/>
          <w:lang w:val="en-US" w:eastAsia="zh-CN"/>
        </w:rPr>
      </w:pPr>
      <w:bookmarkStart w:id="61" w:name="_Toc24852"/>
      <w:r>
        <w:rPr>
          <w:rFonts w:hint="eastAsia" w:ascii="黑体" w:hAnsi="黑体" w:eastAsia="黑体"/>
          <w:b/>
          <w:sz w:val="36"/>
          <w:szCs w:val="36"/>
          <w:lang w:val="en-US" w:eastAsia="zh-CN"/>
        </w:rPr>
        <w:t>产品报价单</w:t>
      </w:r>
      <w:bookmarkEnd w:id="61"/>
    </w:p>
    <w:p w14:paraId="2E353AEE">
      <w:pPr>
        <w:jc w:val="center"/>
        <w:outlineLvl w:val="0"/>
        <w:rPr>
          <w:rFonts w:hint="eastAsia" w:ascii="宋体" w:hAnsi="宋体" w:eastAsia="宋体"/>
          <w:sz w:val="28"/>
          <w:szCs w:val="28"/>
          <w:lang w:eastAsia="zh-CN"/>
        </w:rPr>
      </w:pPr>
      <w:bookmarkStart w:id="62" w:name="_Toc485"/>
      <w:bookmarkStart w:id="63" w:name="_Toc6168"/>
      <w:r>
        <w:rPr>
          <w:rFonts w:hint="eastAsia" w:ascii="宋体" w:hAnsi="宋体" w:cs="宋体"/>
          <w:b/>
          <w:bCs/>
          <w:sz w:val="28"/>
          <w:szCs w:val="28"/>
        </w:rPr>
        <w:t>一、报价单</w:t>
      </w:r>
      <w:r>
        <w:rPr>
          <w:rFonts w:hint="eastAsia" w:ascii="宋体" w:hAnsi="宋体" w:cs="宋体"/>
          <w:b/>
          <w:bCs/>
          <w:color w:val="FF0000"/>
          <w:sz w:val="28"/>
          <w:szCs w:val="28"/>
          <w:lang w:eastAsia="zh-CN"/>
        </w:rPr>
        <w:t>（</w:t>
      </w:r>
      <w:r>
        <w:rPr>
          <w:rFonts w:hint="eastAsia" w:ascii="宋体" w:hAnsi="宋体" w:cs="宋体"/>
          <w:b/>
          <w:bCs/>
          <w:color w:val="FF0000"/>
          <w:sz w:val="28"/>
          <w:szCs w:val="28"/>
          <w:lang w:val="en-US" w:eastAsia="zh-CN"/>
        </w:rPr>
        <w:t>产品价格和租赁服务价格</w:t>
      </w:r>
      <w:r>
        <w:rPr>
          <w:rFonts w:hint="eastAsia" w:ascii="宋体" w:hAnsi="宋体" w:cs="宋体"/>
          <w:b/>
          <w:bCs/>
          <w:color w:val="FF0000"/>
          <w:sz w:val="28"/>
          <w:szCs w:val="28"/>
          <w:lang w:eastAsia="zh-CN"/>
        </w:rPr>
        <w:t>）</w:t>
      </w:r>
      <w:bookmarkEnd w:id="62"/>
      <w:bookmarkEnd w:id="63"/>
    </w:p>
    <w:tbl>
      <w:tblPr>
        <w:tblStyle w:val="11"/>
        <w:tblW w:w="5667" w:type="pct"/>
        <w:jc w:val="center"/>
        <w:tblLayout w:type="autofit"/>
        <w:tblCellMar>
          <w:top w:w="0" w:type="dxa"/>
          <w:left w:w="108" w:type="dxa"/>
          <w:bottom w:w="0" w:type="dxa"/>
          <w:right w:w="108" w:type="dxa"/>
        </w:tblCellMar>
      </w:tblPr>
      <w:tblGrid>
        <w:gridCol w:w="613"/>
        <w:gridCol w:w="1289"/>
        <w:gridCol w:w="522"/>
        <w:gridCol w:w="976"/>
        <w:gridCol w:w="350"/>
        <w:gridCol w:w="189"/>
        <w:gridCol w:w="779"/>
        <w:gridCol w:w="1175"/>
        <w:gridCol w:w="294"/>
        <w:gridCol w:w="833"/>
        <w:gridCol w:w="44"/>
        <w:gridCol w:w="854"/>
        <w:gridCol w:w="1741"/>
      </w:tblGrid>
      <w:tr w14:paraId="122A7C08">
        <w:tblPrEx>
          <w:tblCellMar>
            <w:top w:w="0" w:type="dxa"/>
            <w:left w:w="108" w:type="dxa"/>
            <w:bottom w:w="0" w:type="dxa"/>
            <w:right w:w="108" w:type="dxa"/>
          </w:tblCellMar>
        </w:tblPrEx>
        <w:trPr>
          <w:trHeight w:val="5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63"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900"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38"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63"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w:t>
            </w:r>
          </w:p>
        </w:tc>
        <w:tc>
          <w:tcPr>
            <w:tcW w:w="938"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63"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2CB2BD7C">
        <w:tblPrEx>
          <w:tblCellMar>
            <w:top w:w="0" w:type="dxa"/>
            <w:left w:w="108" w:type="dxa"/>
            <w:bottom w:w="0" w:type="dxa"/>
            <w:right w:w="108" w:type="dxa"/>
          </w:tblCellMar>
        </w:tblPrEx>
        <w:trPr>
          <w:trHeight w:val="585" w:hRule="atLeast"/>
          <w:jc w:val="center"/>
        </w:trPr>
        <w:tc>
          <w:tcPr>
            <w:tcW w:w="5000" w:type="pct"/>
            <w:gridSpan w:val="13"/>
            <w:tcBorders>
              <w:top w:val="single" w:color="000000" w:sz="4" w:space="0"/>
              <w:left w:val="single" w:color="000000" w:sz="4" w:space="0"/>
              <w:bottom w:val="single" w:color="000000" w:sz="4" w:space="0"/>
              <w:right w:val="single" w:color="auto" w:sz="4" w:space="0"/>
            </w:tcBorders>
            <w:noWrap w:val="0"/>
            <w:vAlign w:val="center"/>
          </w:tcPr>
          <w:p w14:paraId="478FE777">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2F293363">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467C1">
            <w:pPr>
              <w:widowControl/>
              <w:jc w:val="center"/>
              <w:textAlignment w:val="center"/>
              <w:rPr>
                <w:rFonts w:hint="eastAsia" w:ascii="宋体" w:hAnsi="宋体" w:eastAsia="宋体" w:cs="宋体"/>
                <w:b/>
                <w:bCs/>
                <w:kern w:val="0"/>
                <w:sz w:val="24"/>
                <w:szCs w:val="22"/>
                <w:lang w:val="en-US" w:eastAsia="zh-CN" w:bidi="ar"/>
              </w:rPr>
            </w:pPr>
            <w:r>
              <w:rPr>
                <w:rFonts w:hint="eastAsia" w:ascii="宋体" w:hAnsi="宋体" w:cs="宋体"/>
                <w:b/>
                <w:bCs/>
                <w:kern w:val="0"/>
                <w:sz w:val="24"/>
                <w:lang w:val="en-US" w:eastAsia="zh-CN" w:bidi="ar"/>
              </w:rPr>
              <w:t>2</w:t>
            </w:r>
          </w:p>
        </w:tc>
        <w:tc>
          <w:tcPr>
            <w:tcW w:w="938" w:type="pct"/>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6D0430">
            <w:pPr>
              <w:widowControl/>
              <w:jc w:val="center"/>
              <w:textAlignment w:val="center"/>
              <w:rPr>
                <w:rFonts w:hint="eastAsia" w:ascii="宋体" w:hAnsi="宋体" w:eastAsia="宋体" w:cs="宋体"/>
                <w:b/>
                <w:bCs/>
                <w:color w:val="000000"/>
                <w:kern w:val="2"/>
                <w:sz w:val="24"/>
                <w:szCs w:val="22"/>
                <w:lang w:val="en-US" w:eastAsia="zh-CN" w:bidi="ar-SA"/>
              </w:rPr>
            </w:pPr>
            <w:r>
              <w:rPr>
                <w:rFonts w:hint="eastAsia" w:ascii="宋体" w:hAnsi="宋体" w:cs="宋体"/>
                <w:b/>
                <w:bCs/>
                <w:color w:val="000000"/>
                <w:sz w:val="24"/>
                <w:lang w:val="en-US" w:eastAsia="zh-CN"/>
              </w:rPr>
              <w:t>产品租赁服务报价</w:t>
            </w:r>
          </w:p>
        </w:tc>
        <w:tc>
          <w:tcPr>
            <w:tcW w:w="3743"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14:paraId="2CE83111">
            <w:pPr>
              <w:widowControl/>
              <w:jc w:val="center"/>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bidi="ar"/>
              </w:rPr>
              <w:t>￥</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none"/>
                <w:lang w:val="en-US" w:eastAsia="zh-CN"/>
              </w:rPr>
              <w:t>万/年</w:t>
            </w:r>
          </w:p>
        </w:tc>
      </w:tr>
      <w:tr w14:paraId="705C06C0">
        <w:tblPrEx>
          <w:tblCellMar>
            <w:top w:w="0" w:type="dxa"/>
            <w:left w:w="108" w:type="dxa"/>
            <w:bottom w:w="0" w:type="dxa"/>
            <w:right w:w="108" w:type="dxa"/>
          </w:tblCellMar>
        </w:tblPrEx>
        <w:trPr>
          <w:trHeight w:val="463"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38"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5"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900"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38"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5" w:type="pct"/>
            <w:gridSpan w:val="3"/>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97D1805">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6AC0DF6">
            <w:pPr>
              <w:widowControl/>
              <w:jc w:val="center"/>
              <w:textAlignment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938" w:type="pct"/>
            <w:gridSpan w:val="2"/>
            <w:tcBorders>
              <w:top w:val="single" w:color="auto" w:sz="4" w:space="0"/>
              <w:left w:val="single" w:color="000000" w:sz="4" w:space="0"/>
              <w:bottom w:val="single" w:color="auto" w:sz="4" w:space="0"/>
              <w:right w:val="single" w:color="auto" w:sz="4" w:space="0"/>
            </w:tcBorders>
            <w:noWrap w:val="0"/>
            <w:vAlign w:val="center"/>
          </w:tcPr>
          <w:p w14:paraId="432092D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108A5EC2">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6BB5DA78">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28752B2E">
            <w:pPr>
              <w:widowControl/>
              <w:jc w:val="center"/>
              <w:textAlignment w:val="center"/>
              <w:rPr>
                <w:rFonts w:hint="eastAsia" w:ascii="宋体" w:hAnsi="宋体" w:cs="宋体"/>
                <w:b/>
                <w:bCs/>
                <w:sz w:val="24"/>
              </w:rPr>
            </w:pPr>
          </w:p>
        </w:tc>
        <w:tc>
          <w:tcPr>
            <w:tcW w:w="605" w:type="pct"/>
            <w:gridSpan w:val="3"/>
            <w:tcBorders>
              <w:top w:val="single" w:color="auto" w:sz="4" w:space="0"/>
              <w:left w:val="single" w:color="auto" w:sz="4" w:space="0"/>
              <w:bottom w:val="single" w:color="auto" w:sz="4" w:space="0"/>
              <w:right w:val="single" w:color="auto" w:sz="4" w:space="0"/>
            </w:tcBorders>
            <w:noWrap w:val="0"/>
            <w:vAlign w:val="center"/>
          </w:tcPr>
          <w:p w14:paraId="0056B009">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6953C693">
            <w:pPr>
              <w:widowControl/>
              <w:jc w:val="center"/>
              <w:textAlignment w:val="center"/>
              <w:rPr>
                <w:rFonts w:hint="eastAsia" w:ascii="宋体" w:hAnsi="宋体" w:eastAsia="宋体" w:cs="宋体"/>
                <w:b w:val="0"/>
                <w:bCs w:val="0"/>
                <w:sz w:val="21"/>
                <w:szCs w:val="21"/>
                <w:lang w:val="en-US" w:eastAsia="zh-CN"/>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06D026E5">
            <w:pPr>
              <w:widowControl/>
              <w:spacing w:line="360" w:lineRule="auto"/>
              <w:jc w:val="left"/>
              <w:textAlignment w:val="center"/>
              <w:rPr>
                <w:rFonts w:hint="eastAsia" w:ascii="宋体" w:hAnsi="宋体" w:cs="宋体"/>
                <w:color w:val="000000"/>
                <w:kern w:val="0"/>
                <w:sz w:val="24"/>
                <w:lang w:bidi="ar"/>
              </w:rPr>
            </w:pPr>
          </w:p>
        </w:tc>
      </w:tr>
      <w:tr w14:paraId="1DF5AFB6">
        <w:tblPrEx>
          <w:tblCellMar>
            <w:top w:w="0" w:type="dxa"/>
            <w:left w:w="108" w:type="dxa"/>
            <w:bottom w:w="0" w:type="dxa"/>
            <w:right w:w="108" w:type="dxa"/>
          </w:tblCellMar>
        </w:tblPrEx>
        <w:trPr>
          <w:trHeight w:val="585" w:hRule="atLeast"/>
          <w:jc w:val="center"/>
        </w:trPr>
        <w:tc>
          <w:tcPr>
            <w:tcW w:w="1256"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895" w:type="pct"/>
            <w:gridSpan w:val="7"/>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342" w:type="pct"/>
            <w:gridSpan w:val="2"/>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56"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895" w:type="pct"/>
            <w:gridSpan w:val="7"/>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342" w:type="pct"/>
            <w:gridSpan w:val="2"/>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5" w:type="pct"/>
            <w:gridSpan w:val="6"/>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42"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5" w:type="pct"/>
            <w:gridSpan w:val="6"/>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42"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2D821DDB">
      <w:pPr>
        <w:spacing w:line="360" w:lineRule="auto"/>
        <w:ind w:firstLine="3614" w:firstLineChars="15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abstractNum w:abstractNumId="1">
    <w:nsid w:val="5153B8C1"/>
    <w:multiLevelType w:val="singleLevel"/>
    <w:tmpl w:val="5153B8C1"/>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2433EBA"/>
    <w:rsid w:val="02E21BC9"/>
    <w:rsid w:val="02F05C02"/>
    <w:rsid w:val="064D7B32"/>
    <w:rsid w:val="0FCB7000"/>
    <w:rsid w:val="109A074C"/>
    <w:rsid w:val="137C43C4"/>
    <w:rsid w:val="17981331"/>
    <w:rsid w:val="191A70DD"/>
    <w:rsid w:val="195C122A"/>
    <w:rsid w:val="1ACE017F"/>
    <w:rsid w:val="1B3D5491"/>
    <w:rsid w:val="20331C4E"/>
    <w:rsid w:val="266C4A1A"/>
    <w:rsid w:val="28E962AC"/>
    <w:rsid w:val="2A2542A4"/>
    <w:rsid w:val="2CFF066C"/>
    <w:rsid w:val="2F754BF7"/>
    <w:rsid w:val="30E958BB"/>
    <w:rsid w:val="31484D58"/>
    <w:rsid w:val="32A01CB7"/>
    <w:rsid w:val="32FC18D5"/>
    <w:rsid w:val="33DD1D36"/>
    <w:rsid w:val="369167D9"/>
    <w:rsid w:val="3CC638BA"/>
    <w:rsid w:val="3D65451B"/>
    <w:rsid w:val="3EA1120A"/>
    <w:rsid w:val="3EA47CB6"/>
    <w:rsid w:val="3F297917"/>
    <w:rsid w:val="40AE54AA"/>
    <w:rsid w:val="413F7C42"/>
    <w:rsid w:val="41EA1493"/>
    <w:rsid w:val="42630F5F"/>
    <w:rsid w:val="45583E57"/>
    <w:rsid w:val="475811E0"/>
    <w:rsid w:val="49413407"/>
    <w:rsid w:val="4D8B30DC"/>
    <w:rsid w:val="4FE45009"/>
    <w:rsid w:val="506F328F"/>
    <w:rsid w:val="52174091"/>
    <w:rsid w:val="5872647C"/>
    <w:rsid w:val="5B884B6D"/>
    <w:rsid w:val="5E2854D2"/>
    <w:rsid w:val="5EAE1198"/>
    <w:rsid w:val="620B63A7"/>
    <w:rsid w:val="65B805E0"/>
    <w:rsid w:val="66011168"/>
    <w:rsid w:val="67972ADA"/>
    <w:rsid w:val="67CB1F47"/>
    <w:rsid w:val="697F3EB1"/>
    <w:rsid w:val="6A4468E9"/>
    <w:rsid w:val="6C40658B"/>
    <w:rsid w:val="6D6D1F81"/>
    <w:rsid w:val="6DBD775A"/>
    <w:rsid w:val="6EDC3E65"/>
    <w:rsid w:val="6F326C40"/>
    <w:rsid w:val="70CB4CC8"/>
    <w:rsid w:val="70EA4D5B"/>
    <w:rsid w:val="75CD65C9"/>
    <w:rsid w:val="7840713B"/>
    <w:rsid w:val="7DBC3708"/>
    <w:rsid w:val="7E7E41A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paragraph" w:customStyle="1" w:styleId="15">
    <w:name w:val="表格文字"/>
    <w:basedOn w:val="1"/>
    <w:qFormat/>
    <w:uiPriority w:val="0"/>
    <w:pPr>
      <w:spacing w:before="25" w:beforeLines="0" w:after="25" w:afterLines="0"/>
      <w:jc w:val="left"/>
    </w:pPr>
    <w:rPr>
      <w:bCs/>
      <w:spacing w:val="10"/>
      <w:kern w:val="0"/>
      <w:sz w:val="24"/>
      <w:szCs w:val="20"/>
    </w:rPr>
  </w:style>
  <w:style w:type="paragraph" w:customStyle="1" w:styleId="16">
    <w:name w:val="1"/>
    <w:basedOn w:val="1"/>
    <w:next w:val="5"/>
    <w:qFormat/>
    <w:uiPriority w:val="0"/>
    <w:rPr>
      <w:rFonts w:ascii="宋体" w:hAnsi="Courier New"/>
      <w:szCs w:val="20"/>
    </w:rPr>
  </w:style>
  <w:style w:type="paragraph" w:customStyle="1" w:styleId="17">
    <w:name w:val="样式1"/>
    <w:basedOn w:val="1"/>
    <w:qFormat/>
    <w:uiPriority w:val="0"/>
    <w:pPr>
      <w:spacing w:line="360" w:lineRule="auto"/>
      <w:jc w:val="center"/>
      <w:outlineLvl w:val="0"/>
    </w:pPr>
    <w:rPr>
      <w:rFonts w:ascii="宋体" w:hAnsi="宋体" w:cs="宋体"/>
      <w:b/>
      <w:bCs/>
      <w:sz w:val="28"/>
      <w:szCs w:val="28"/>
    </w:rPr>
  </w:style>
  <w:style w:type="paragraph" w:styleId="18">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1713</Words>
  <Characters>1852</Characters>
  <Lines>0</Lines>
  <Paragraphs>0</Paragraphs>
  <TotalTime>13</TotalTime>
  <ScaleCrop>false</ScaleCrop>
  <LinksUpToDate>false</LinksUpToDate>
  <CharactersWithSpaces>2198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2025-07-24T08:45:33Z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