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E7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医院综合档案室全玻移门柜采购需求书</w:t>
      </w:r>
    </w:p>
    <w:p w14:paraId="106F7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210D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采购办：</w:t>
      </w:r>
    </w:p>
    <w:p w14:paraId="3DA56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医院综合档案室工作开展需要</w:t>
      </w:r>
      <w:r>
        <w:rPr>
          <w:rFonts w:hint="eastAsia" w:ascii="仿宋" w:hAnsi="仿宋" w:eastAsia="仿宋" w:cs="仿宋"/>
          <w:sz w:val="32"/>
          <w:szCs w:val="32"/>
        </w:rPr>
        <w:t>，拟购置一批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全玻移门柜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需求</w:t>
      </w:r>
      <w:r>
        <w:rPr>
          <w:rFonts w:hint="eastAsia" w:ascii="仿宋" w:hAnsi="仿宋" w:eastAsia="仿宋" w:cs="仿宋"/>
          <w:sz w:val="32"/>
          <w:szCs w:val="32"/>
        </w:rPr>
        <w:t>如下： </w:t>
      </w:r>
    </w:p>
    <w:p w14:paraId="01A3F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一、项目名称</w:t>
      </w:r>
      <w:r>
        <w:rPr>
          <w:rFonts w:hint="eastAsia" w:ascii="仿宋" w:hAnsi="仿宋" w:eastAsia="仿宋" w:cs="仿宋"/>
          <w:sz w:val="32"/>
          <w:szCs w:val="32"/>
        </w:rPr>
        <w:tab/>
      </w:r>
      <w:bookmarkStart w:id="0" w:name="_GoBack"/>
      <w:bookmarkEnd w:id="0"/>
    </w:p>
    <w:p w14:paraId="71DBD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湛江市第一中医医院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综合档案室全玻移门柜</w:t>
      </w:r>
      <w:r>
        <w:rPr>
          <w:rFonts w:hint="eastAsia" w:ascii="仿宋" w:hAnsi="仿宋" w:eastAsia="仿宋" w:cs="仿宋"/>
          <w:sz w:val="32"/>
          <w:szCs w:val="32"/>
        </w:rPr>
        <w:t>购置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</w:p>
    <w:p w14:paraId="0FFE3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二、项目购置内容</w:t>
      </w:r>
    </w:p>
    <w:p w14:paraId="32DD4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全玻移门柜（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53个，W860*D400*H860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），预算金额：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32000元。</w:t>
      </w:r>
    </w:p>
    <w:p w14:paraId="604B85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参数要求</w:t>
      </w:r>
    </w:p>
    <w:p w14:paraId="4D47F3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柜体材质与结构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：层数为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5层，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柜体采用冷轧钢板制作，厚度为0.5mm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-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0.8mm。表面处理工艺包括静电喷涂（如无氟粉末涂料），具有防锈、耐磨和环保特性。</w:t>
      </w:r>
    </w:p>
    <w:p w14:paraId="17CAB4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玻璃材质与参数：使用浮法玻璃，厚度为3mm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颜色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可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选择：常见黑玻、灰玻或茶玻，搭配黑色、灰色或金色边框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22FE3B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‌‌滑轮与滑轨：碳素玻璃纤维滑轮，搭配品牌滑轨（如斯坦福、索宾柯等），保证推拉顺滑度和静音效果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1FAB2A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承重能力：隔板承重达30kg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以上。</w:t>
      </w:r>
    </w:p>
    <w:p w14:paraId="4F0A487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023755E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后勤管理科</w:t>
      </w:r>
    </w:p>
    <w:p w14:paraId="2493821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综合档案室</w:t>
      </w:r>
    </w:p>
    <w:p w14:paraId="6F43B9E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2025年11月27日</w:t>
      </w:r>
    </w:p>
    <w:p w14:paraId="1997B273">
      <w:pPr>
        <w:numPr>
          <w:numId w:val="0"/>
        </w:numPr>
        <w:ind w:left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FB80623">
      <w:pPr>
        <w:numPr>
          <w:numId w:val="0"/>
        </w:numPr>
        <w:ind w:leftChars="20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0AB0DD9-E16B-4674-9D48-B9840CF75B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26A2A7-271B-429C-BAF0-D414B49AC5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8097B12-2554-489F-9F05-860176D0184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CDE54"/>
    <w:multiLevelType w:val="singleLevel"/>
    <w:tmpl w:val="827CDE5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B44D85"/>
    <w:multiLevelType w:val="singleLevel"/>
    <w:tmpl w:val="F8B44D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015D3"/>
    <w:rsid w:val="3CF0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2025-11-27T00:52:00Z</dcterms:created>
  <dc:creator>坚持还在吗</dc:creator>
  <cp:lastModifiedBy>坚持还在吗</cp:lastModifiedBy>
  <cp:lastPrinted>2025-11-27T01:23:24Z</cp:lastPrinted>
  <dcterms:modified xsi:type="dcterms:W3CDTF">2025-11-27T01:42:21Z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FB0F29BB5A144DCB8F3F1DD20E6A5FF6_11</vt:lpwstr>
  </property>
  <property fmtid="{D5CDD505-2E9C-101B-9397-08002B2CF9AE}" pid="4" name="KSOTemplateDocerSaveRecord">
    <vt:lpwstr>eyJoZGlkIjoiOTdmYTJkZWIzOWY4Zjg2NmJlZTZkYzc1YTczOGMxMzQiLCJ1c2VySWQiOiIyMTgwMDg5MzcifQ==</vt:lpwstr>
  </property>
</Properties>
</file>